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078" w:rsidRDefault="00473078">
      <w:r>
        <w:t>PHỤ LỤC 01</w:t>
      </w:r>
    </w:p>
    <w:p w:rsidR="00473078" w:rsidRDefault="00473078"/>
    <w:tbl>
      <w:tblPr>
        <w:tblW w:w="8787" w:type="dxa"/>
        <w:tblLayout w:type="fixed"/>
        <w:tblCellMar>
          <w:left w:w="0" w:type="dxa"/>
          <w:right w:w="0" w:type="dxa"/>
        </w:tblCellMar>
        <w:tblLook w:val="0000" w:firstRow="0" w:lastRow="0" w:firstColumn="0" w:lastColumn="0" w:noHBand="0" w:noVBand="0"/>
      </w:tblPr>
      <w:tblGrid>
        <w:gridCol w:w="921"/>
        <w:gridCol w:w="2143"/>
        <w:gridCol w:w="55"/>
        <w:gridCol w:w="1382"/>
        <w:gridCol w:w="3084"/>
        <w:gridCol w:w="1202"/>
      </w:tblGrid>
      <w:tr w:rsidR="00033872" w:rsidRPr="00232DE3" w:rsidTr="001B324B">
        <w:trPr>
          <w:trHeight w:val="284"/>
        </w:trPr>
        <w:tc>
          <w:tcPr>
            <w:tcW w:w="3119" w:type="dxa"/>
            <w:gridSpan w:val="3"/>
            <w:shd w:val="clear" w:color="auto" w:fill="auto"/>
            <w:vAlign w:val="bottom"/>
          </w:tcPr>
          <w:p w:rsidR="00033872" w:rsidRPr="00232DE3" w:rsidRDefault="00033872" w:rsidP="00033872">
            <w:pPr>
              <w:spacing w:line="0" w:lineRule="atLeast"/>
              <w:ind w:right="240"/>
              <w:jc w:val="center"/>
              <w:rPr>
                <w:rFonts w:ascii="Times New Roman" w:eastAsia="Times New Roman" w:hAnsi="Times New Roman" w:cs="Times New Roman"/>
                <w:w w:val="99"/>
                <w:sz w:val="26"/>
                <w:szCs w:val="26"/>
              </w:rPr>
            </w:pPr>
            <w:r>
              <w:rPr>
                <w:rFonts w:ascii="Times New Roman" w:eastAsia="Times New Roman" w:hAnsi="Times New Roman" w:cs="Times New Roman"/>
                <w:w w:val="99"/>
                <w:sz w:val="26"/>
                <w:szCs w:val="26"/>
              </w:rPr>
              <w:t>CƠ QUAN QUẢN LÝ</w:t>
            </w:r>
          </w:p>
        </w:tc>
        <w:tc>
          <w:tcPr>
            <w:tcW w:w="5668" w:type="dxa"/>
            <w:gridSpan w:val="3"/>
            <w:shd w:val="clear" w:color="auto" w:fill="auto"/>
            <w:vAlign w:val="bottom"/>
          </w:tcPr>
          <w:p w:rsidR="00033872" w:rsidRPr="00232DE3" w:rsidRDefault="00033872" w:rsidP="004A3C8C">
            <w:pPr>
              <w:spacing w:line="0" w:lineRule="atLeast"/>
              <w:ind w:left="90"/>
              <w:jc w:val="center"/>
              <w:rPr>
                <w:rFonts w:ascii="Times New Roman" w:eastAsia="Times New Roman" w:hAnsi="Times New Roman" w:cs="Times New Roman"/>
                <w:b/>
                <w:w w:val="99"/>
                <w:sz w:val="26"/>
                <w:szCs w:val="26"/>
              </w:rPr>
            </w:pPr>
            <w:r w:rsidRPr="00232DE3">
              <w:rPr>
                <w:rFonts w:ascii="Times New Roman" w:eastAsia="Times New Roman" w:hAnsi="Times New Roman" w:cs="Times New Roman"/>
                <w:b/>
                <w:w w:val="99"/>
                <w:sz w:val="26"/>
                <w:szCs w:val="26"/>
              </w:rPr>
              <w:t>CỘNG HÒA XÃ HỘI CHỦ NGHĨA VIỆT NAM</w:t>
            </w:r>
          </w:p>
        </w:tc>
      </w:tr>
      <w:tr w:rsidR="00033872" w:rsidRPr="00232DE3" w:rsidTr="001B324B">
        <w:trPr>
          <w:trHeight w:val="273"/>
        </w:trPr>
        <w:tc>
          <w:tcPr>
            <w:tcW w:w="3119" w:type="dxa"/>
            <w:gridSpan w:val="3"/>
            <w:shd w:val="clear" w:color="auto" w:fill="auto"/>
            <w:vAlign w:val="bottom"/>
          </w:tcPr>
          <w:p w:rsidR="00033872" w:rsidRPr="00232DE3" w:rsidRDefault="00033872" w:rsidP="004A3C8C">
            <w:pPr>
              <w:spacing w:line="294" w:lineRule="exact"/>
              <w:ind w:right="240"/>
              <w:jc w:val="center"/>
              <w:rPr>
                <w:rFonts w:ascii="Times New Roman" w:eastAsia="Times New Roman" w:hAnsi="Times New Roman" w:cs="Times New Roman"/>
                <w:b/>
                <w:w w:val="99"/>
                <w:sz w:val="26"/>
                <w:szCs w:val="26"/>
              </w:rPr>
            </w:pPr>
            <w:r>
              <w:rPr>
                <w:rFonts w:ascii="Times New Roman" w:eastAsia="Times New Roman" w:hAnsi="Times New Roman" w:cs="Times New Roman"/>
                <w:b/>
                <w:w w:val="99"/>
                <w:sz w:val="26"/>
                <w:szCs w:val="26"/>
              </w:rPr>
              <w:t>TRƯỜNG…………..</w:t>
            </w:r>
          </w:p>
        </w:tc>
        <w:tc>
          <w:tcPr>
            <w:tcW w:w="5668" w:type="dxa"/>
            <w:gridSpan w:val="3"/>
            <w:shd w:val="clear" w:color="auto" w:fill="auto"/>
            <w:vAlign w:val="bottom"/>
          </w:tcPr>
          <w:p w:rsidR="00033872" w:rsidRPr="00232DE3" w:rsidRDefault="00033872" w:rsidP="004A3C8C">
            <w:pPr>
              <w:spacing w:line="294" w:lineRule="exact"/>
              <w:ind w:left="170"/>
              <w:jc w:val="center"/>
              <w:rPr>
                <w:rFonts w:ascii="Times New Roman" w:eastAsia="Times New Roman" w:hAnsi="Times New Roman" w:cs="Times New Roman"/>
                <w:b/>
                <w:w w:val="99"/>
                <w:sz w:val="26"/>
                <w:szCs w:val="26"/>
              </w:rPr>
            </w:pPr>
            <w:r w:rsidRPr="00232DE3">
              <w:rPr>
                <w:rFonts w:ascii="Times New Roman" w:eastAsia="Times New Roman" w:hAnsi="Times New Roman" w:cs="Times New Roman"/>
                <w:b/>
                <w:w w:val="99"/>
                <w:sz w:val="26"/>
                <w:szCs w:val="26"/>
              </w:rPr>
              <w:t>Độc lập - Tự do - Hạnh phúc</w:t>
            </w:r>
          </w:p>
        </w:tc>
      </w:tr>
      <w:tr w:rsidR="00033872" w:rsidRPr="00232DE3" w:rsidTr="001B324B">
        <w:trPr>
          <w:trHeight w:val="18"/>
        </w:trPr>
        <w:tc>
          <w:tcPr>
            <w:tcW w:w="921" w:type="dxa"/>
            <w:shd w:val="clear" w:color="auto" w:fill="auto"/>
            <w:vAlign w:val="bottom"/>
          </w:tcPr>
          <w:p w:rsidR="00033872" w:rsidRPr="00232DE3" w:rsidRDefault="00033872" w:rsidP="004A3C8C">
            <w:pPr>
              <w:spacing w:line="20" w:lineRule="exact"/>
              <w:rPr>
                <w:rFonts w:ascii="Times New Roman" w:eastAsia="Times New Roman" w:hAnsi="Times New Roman" w:cs="Times New Roman"/>
                <w:sz w:val="26"/>
                <w:szCs w:val="26"/>
              </w:rPr>
            </w:pPr>
          </w:p>
        </w:tc>
        <w:tc>
          <w:tcPr>
            <w:tcW w:w="2143" w:type="dxa"/>
            <w:shd w:val="clear" w:color="auto" w:fill="000000"/>
            <w:vAlign w:val="bottom"/>
          </w:tcPr>
          <w:p w:rsidR="00033872" w:rsidRPr="00232DE3" w:rsidRDefault="00033872" w:rsidP="004A3C8C">
            <w:pPr>
              <w:spacing w:line="20" w:lineRule="exact"/>
              <w:rPr>
                <w:rFonts w:ascii="Times New Roman" w:eastAsia="Times New Roman" w:hAnsi="Times New Roman" w:cs="Times New Roman"/>
                <w:sz w:val="26"/>
                <w:szCs w:val="26"/>
              </w:rPr>
            </w:pPr>
          </w:p>
        </w:tc>
        <w:tc>
          <w:tcPr>
            <w:tcW w:w="55" w:type="dxa"/>
            <w:shd w:val="clear" w:color="auto" w:fill="auto"/>
            <w:vAlign w:val="bottom"/>
          </w:tcPr>
          <w:p w:rsidR="00033872" w:rsidRPr="00232DE3" w:rsidRDefault="00033872" w:rsidP="004A3C8C">
            <w:pPr>
              <w:spacing w:line="20" w:lineRule="exact"/>
              <w:rPr>
                <w:rFonts w:ascii="Times New Roman" w:eastAsia="Times New Roman" w:hAnsi="Times New Roman" w:cs="Times New Roman"/>
                <w:sz w:val="26"/>
                <w:szCs w:val="26"/>
              </w:rPr>
            </w:pPr>
          </w:p>
        </w:tc>
        <w:tc>
          <w:tcPr>
            <w:tcW w:w="1382" w:type="dxa"/>
            <w:shd w:val="clear" w:color="auto" w:fill="auto"/>
            <w:vAlign w:val="bottom"/>
          </w:tcPr>
          <w:p w:rsidR="00033872" w:rsidRPr="00232DE3" w:rsidRDefault="00033872" w:rsidP="004A3C8C">
            <w:pPr>
              <w:spacing w:line="20" w:lineRule="exact"/>
              <w:rPr>
                <w:rFonts w:ascii="Times New Roman" w:eastAsia="Times New Roman" w:hAnsi="Times New Roman" w:cs="Times New Roman"/>
                <w:sz w:val="26"/>
                <w:szCs w:val="26"/>
              </w:rPr>
            </w:pPr>
          </w:p>
        </w:tc>
        <w:tc>
          <w:tcPr>
            <w:tcW w:w="3084" w:type="dxa"/>
            <w:shd w:val="clear" w:color="auto" w:fill="000000"/>
            <w:vAlign w:val="bottom"/>
          </w:tcPr>
          <w:p w:rsidR="00033872" w:rsidRPr="00232DE3" w:rsidRDefault="00033872" w:rsidP="004A3C8C">
            <w:pPr>
              <w:spacing w:line="20" w:lineRule="exact"/>
              <w:rPr>
                <w:rFonts w:ascii="Times New Roman" w:eastAsia="Times New Roman" w:hAnsi="Times New Roman" w:cs="Times New Roman"/>
                <w:sz w:val="26"/>
                <w:szCs w:val="26"/>
              </w:rPr>
            </w:pPr>
          </w:p>
        </w:tc>
        <w:tc>
          <w:tcPr>
            <w:tcW w:w="1202" w:type="dxa"/>
            <w:shd w:val="clear" w:color="auto" w:fill="auto"/>
            <w:vAlign w:val="bottom"/>
          </w:tcPr>
          <w:p w:rsidR="00033872" w:rsidRPr="00232DE3" w:rsidRDefault="00033872" w:rsidP="004A3C8C">
            <w:pPr>
              <w:spacing w:line="20" w:lineRule="exact"/>
              <w:rPr>
                <w:rFonts w:ascii="Times New Roman" w:eastAsia="Times New Roman" w:hAnsi="Times New Roman" w:cs="Times New Roman"/>
                <w:sz w:val="26"/>
                <w:szCs w:val="26"/>
              </w:rPr>
            </w:pPr>
          </w:p>
        </w:tc>
      </w:tr>
    </w:tbl>
    <w:p w:rsidR="00033872" w:rsidRPr="00232DE3" w:rsidRDefault="00033872" w:rsidP="00033872">
      <w:pPr>
        <w:rPr>
          <w:rFonts w:ascii="Times New Roman" w:hAnsi="Times New Roman" w:cs="Times New Roman"/>
          <w:sz w:val="26"/>
          <w:szCs w:val="26"/>
        </w:rPr>
      </w:pPr>
    </w:p>
    <w:p w:rsidR="00033872" w:rsidRPr="00232DE3" w:rsidRDefault="00033872" w:rsidP="00033872">
      <w:pPr>
        <w:rPr>
          <w:rFonts w:ascii="Times New Roman" w:hAnsi="Times New Roman" w:cs="Times New Roman"/>
          <w:sz w:val="26"/>
          <w:szCs w:val="26"/>
        </w:rPr>
      </w:pPr>
    </w:p>
    <w:p w:rsidR="00033872" w:rsidRPr="007C3F90" w:rsidRDefault="00033872" w:rsidP="00033872">
      <w:pPr>
        <w:rPr>
          <w:rFonts w:ascii="Times New Roman" w:hAnsi="Times New Roman" w:cs="Times New Roman"/>
          <w:b/>
          <w:sz w:val="26"/>
          <w:szCs w:val="26"/>
        </w:rPr>
      </w:pPr>
    </w:p>
    <w:p w:rsidR="007C3F90" w:rsidRPr="007C3F90" w:rsidRDefault="007C3F90" w:rsidP="00033872">
      <w:pPr>
        <w:jc w:val="center"/>
        <w:rPr>
          <w:rFonts w:ascii="Times New Roman" w:hAnsi="Times New Roman" w:cs="Times New Roman"/>
          <w:b/>
          <w:sz w:val="26"/>
          <w:szCs w:val="26"/>
        </w:rPr>
      </w:pPr>
      <w:r w:rsidRPr="007C3F90">
        <w:rPr>
          <w:rFonts w:ascii="Times New Roman" w:hAnsi="Times New Roman" w:cs="Times New Roman"/>
          <w:b/>
          <w:sz w:val="26"/>
          <w:szCs w:val="26"/>
        </w:rPr>
        <w:t xml:space="preserve">Báo cáo </w:t>
      </w:r>
    </w:p>
    <w:p w:rsidR="007C3F90" w:rsidRPr="007C3F90" w:rsidRDefault="007C3F90" w:rsidP="00033872">
      <w:pPr>
        <w:jc w:val="center"/>
        <w:rPr>
          <w:rFonts w:ascii="Times New Roman" w:hAnsi="Times New Roman" w:cs="Times New Roman"/>
          <w:b/>
          <w:sz w:val="26"/>
          <w:szCs w:val="26"/>
        </w:rPr>
      </w:pPr>
      <w:r w:rsidRPr="007C3F90">
        <w:rPr>
          <w:rFonts w:ascii="Times New Roman" w:hAnsi="Times New Roman" w:cs="Times New Roman"/>
          <w:b/>
          <w:sz w:val="26"/>
          <w:szCs w:val="26"/>
        </w:rPr>
        <w:t>kết quả việc chuẩn bị các điều kiện để triển khai học bạ số</w:t>
      </w:r>
      <w:r w:rsidR="00801437">
        <w:rPr>
          <w:rFonts w:ascii="Times New Roman" w:hAnsi="Times New Roman" w:cs="Times New Roman"/>
          <w:b/>
          <w:sz w:val="26"/>
          <w:szCs w:val="26"/>
        </w:rPr>
        <w:t xml:space="preserve"> năm học 2025-2026</w:t>
      </w:r>
    </w:p>
    <w:p w:rsidR="007C3F90" w:rsidRDefault="007C3F90" w:rsidP="00033872">
      <w:pPr>
        <w:jc w:val="center"/>
        <w:rPr>
          <w:rFonts w:ascii="Times New Roman" w:hAnsi="Times New Roman" w:cs="Times New Roman"/>
          <w:sz w:val="26"/>
          <w:szCs w:val="26"/>
        </w:rPr>
      </w:pPr>
    </w:p>
    <w:p w:rsidR="00762DD9" w:rsidRPr="001B0026" w:rsidRDefault="00762DD9" w:rsidP="00762DD9">
      <w:pPr>
        <w:shd w:val="clear" w:color="auto" w:fill="FFFFFF"/>
        <w:spacing w:line="648" w:lineRule="atLeast"/>
        <w:rPr>
          <w:rFonts w:ascii="Times New Roman" w:eastAsia="Times New Roman" w:hAnsi="Times New Roman" w:cs="Times New Roman"/>
          <w:b/>
          <w:color w:val="1F1F1F"/>
          <w:sz w:val="28"/>
          <w:szCs w:val="28"/>
        </w:rPr>
      </w:pPr>
      <w:r w:rsidRPr="001B0026">
        <w:rPr>
          <w:rFonts w:ascii="Times New Roman" w:eastAsia="Times New Roman" w:hAnsi="Times New Roman" w:cs="Times New Roman"/>
          <w:b/>
          <w:color w:val="1F1F1F"/>
          <w:sz w:val="28"/>
          <w:szCs w:val="28"/>
        </w:rPr>
        <w:t>1. Thông tin đơn vị năm học 2025-2026</w:t>
      </w:r>
    </w:p>
    <w:p w:rsidR="00762DD9" w:rsidRPr="001B0026" w:rsidRDefault="00762DD9" w:rsidP="00762DD9">
      <w:pPr>
        <w:pStyle w:val="ListParagraph"/>
        <w:numPr>
          <w:ilvl w:val="0"/>
          <w:numId w:val="1"/>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Tên đơn vị?</w:t>
      </w:r>
    </w:p>
    <w:p w:rsidR="00762DD9" w:rsidRPr="001B0026" w:rsidRDefault="00762DD9" w:rsidP="00762DD9">
      <w:pPr>
        <w:pStyle w:val="ListParagraph"/>
        <w:numPr>
          <w:ilvl w:val="0"/>
          <w:numId w:val="1"/>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Cấp học?</w:t>
      </w:r>
    </w:p>
    <w:p w:rsidR="00762DD9" w:rsidRPr="001B0026" w:rsidRDefault="00762DD9" w:rsidP="00762DD9">
      <w:pPr>
        <w:pStyle w:val="ListParagraph"/>
        <w:numPr>
          <w:ilvl w:val="0"/>
          <w:numId w:val="1"/>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Đơn vị nằm trên địa bàn Xã - Phường nào?</w:t>
      </w:r>
    </w:p>
    <w:p w:rsidR="00762DD9" w:rsidRPr="001B0026" w:rsidRDefault="00762DD9" w:rsidP="00762DD9">
      <w:pPr>
        <w:pStyle w:val="ListParagraph"/>
        <w:numPr>
          <w:ilvl w:val="0"/>
          <w:numId w:val="1"/>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Số lượng lớp học của đơn vị ?</w:t>
      </w:r>
    </w:p>
    <w:p w:rsidR="00762DD9" w:rsidRPr="001B0026" w:rsidRDefault="00762DD9" w:rsidP="00762DD9">
      <w:pPr>
        <w:pStyle w:val="ListParagraph"/>
        <w:numPr>
          <w:ilvl w:val="0"/>
          <w:numId w:val="1"/>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Số lượng học sinh tại đơn vi?</w:t>
      </w:r>
    </w:p>
    <w:p w:rsidR="00762DD9" w:rsidRPr="001B0026" w:rsidRDefault="00762DD9" w:rsidP="00762DD9">
      <w:pPr>
        <w:pStyle w:val="ListParagraph"/>
        <w:numPr>
          <w:ilvl w:val="0"/>
          <w:numId w:val="1"/>
        </w:numPr>
        <w:shd w:val="clear" w:color="auto" w:fill="FFFFFF"/>
        <w:spacing w:line="360" w:lineRule="atLeast"/>
        <w:rPr>
          <w:rFonts w:ascii="Times New Roman" w:eastAsia="Times New Roman" w:hAnsi="Times New Roman" w:cs="Times New Roman"/>
          <w:color w:val="DB372D"/>
          <w:spacing w:val="3"/>
          <w:sz w:val="28"/>
          <w:szCs w:val="28"/>
        </w:rPr>
      </w:pPr>
      <w:r w:rsidRPr="001B0026">
        <w:rPr>
          <w:rFonts w:ascii="Times New Roman" w:eastAsia="Times New Roman" w:hAnsi="Times New Roman" w:cs="Times New Roman"/>
          <w:color w:val="1F1F1F"/>
          <w:sz w:val="28"/>
          <w:szCs w:val="28"/>
        </w:rPr>
        <w:t>Số lượng cán bộ QL, Giáo viên tại đơn vi?</w:t>
      </w:r>
    </w:p>
    <w:p w:rsidR="00762DD9" w:rsidRPr="001B0026" w:rsidRDefault="00762DD9" w:rsidP="00762DD9">
      <w:pPr>
        <w:shd w:val="clear" w:color="auto" w:fill="FFFFFF"/>
        <w:spacing w:line="648" w:lineRule="atLeast"/>
        <w:rPr>
          <w:rFonts w:ascii="Times New Roman" w:eastAsia="Times New Roman" w:hAnsi="Times New Roman" w:cs="Times New Roman"/>
          <w:b/>
          <w:color w:val="1F1F1F"/>
          <w:sz w:val="28"/>
          <w:szCs w:val="28"/>
        </w:rPr>
      </w:pPr>
      <w:r w:rsidRPr="001B0026">
        <w:rPr>
          <w:rFonts w:ascii="Times New Roman" w:eastAsia="Times New Roman" w:hAnsi="Times New Roman" w:cs="Times New Roman"/>
          <w:b/>
          <w:color w:val="1F1F1F"/>
          <w:sz w:val="28"/>
          <w:szCs w:val="28"/>
        </w:rPr>
        <w:t>2. Công tác chỉ đạo điều hành</w:t>
      </w:r>
    </w:p>
    <w:p w:rsidR="00762DD9" w:rsidRPr="001B0026" w:rsidRDefault="00762DD9" w:rsidP="003648BA">
      <w:pPr>
        <w:shd w:val="clear" w:color="auto" w:fill="FFFFFF"/>
        <w:spacing w:line="300" w:lineRule="atLeast"/>
        <w:jc w:val="both"/>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Cung cấp các quyết định thành lập tổ công tác, các văn bản kế hoạch và Quy chế tạo lập quản lý, sư dụng học bạ số của đơn vị. Tạo một thư mục chứa các văn bản triển khai công tác học bạ số tại đơn vị và chia sẻ công khai trên môi trường mạng</w:t>
      </w:r>
    </w:p>
    <w:p w:rsidR="00762DD9" w:rsidRPr="001B0026" w:rsidRDefault="00762DD9" w:rsidP="00762DD9">
      <w:pPr>
        <w:pStyle w:val="ListParagraph"/>
        <w:numPr>
          <w:ilvl w:val="0"/>
          <w:numId w:val="2"/>
        </w:numPr>
        <w:shd w:val="clear" w:color="auto" w:fill="FFFFFF"/>
        <w:spacing w:line="360" w:lineRule="atLeast"/>
        <w:rPr>
          <w:rFonts w:ascii="Times New Roman" w:eastAsia="Times New Roman" w:hAnsi="Times New Roman" w:cs="Times New Roman"/>
          <w:sz w:val="28"/>
          <w:szCs w:val="28"/>
        </w:rPr>
      </w:pPr>
      <w:r w:rsidRPr="001B0026">
        <w:rPr>
          <w:rFonts w:ascii="Times New Roman" w:eastAsia="Times New Roman" w:hAnsi="Times New Roman" w:cs="Times New Roman"/>
          <w:color w:val="1F1F1F"/>
          <w:sz w:val="28"/>
          <w:szCs w:val="28"/>
        </w:rPr>
        <w:t>Đơn vị đã ban hành quyết định thành lập tổ công tác và các văn bản, kế hoạch triển khai học bạ số chưa?</w:t>
      </w:r>
    </w:p>
    <w:p w:rsidR="00762DD9" w:rsidRPr="001B0026" w:rsidRDefault="00762DD9" w:rsidP="00762DD9">
      <w:pPr>
        <w:pStyle w:val="ListParagraph"/>
        <w:numPr>
          <w:ilvl w:val="1"/>
          <w:numId w:val="2"/>
        </w:numPr>
        <w:shd w:val="clear" w:color="auto" w:fill="FFFFFF"/>
        <w:spacing w:line="360" w:lineRule="atLeast"/>
        <w:rPr>
          <w:rFonts w:ascii="Times New Roman" w:eastAsia="Times New Roman" w:hAnsi="Times New Roman" w:cs="Times New Roman"/>
          <w:sz w:val="28"/>
          <w:szCs w:val="28"/>
        </w:rPr>
      </w:pPr>
      <w:r w:rsidRPr="001B0026">
        <w:rPr>
          <w:rFonts w:ascii="Times New Roman" w:eastAsia="Times New Roman" w:hAnsi="Times New Roman" w:cs="Times New Roman"/>
          <w:color w:val="DB372D"/>
          <w:spacing w:val="3"/>
          <w:sz w:val="28"/>
          <w:szCs w:val="28"/>
        </w:rPr>
        <w:t xml:space="preserve"> </w:t>
      </w:r>
      <w:r w:rsidRPr="001B0026">
        <w:rPr>
          <w:rFonts w:ascii="Times New Roman" w:eastAsia="Times New Roman" w:hAnsi="Times New Roman" w:cs="Times New Roman"/>
          <w:color w:val="1F1F1F"/>
          <w:sz w:val="28"/>
          <w:szCs w:val="28"/>
        </w:rPr>
        <w:t>Đã ban hành</w:t>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t>Chưa ban hành</w:t>
      </w:r>
    </w:p>
    <w:p w:rsidR="00762DD9" w:rsidRPr="001B0026" w:rsidRDefault="00762DD9" w:rsidP="00762DD9">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1B0026">
        <w:rPr>
          <w:rFonts w:ascii="Times New Roman" w:eastAsia="Times New Roman" w:hAnsi="Times New Roman" w:cs="Times New Roman"/>
          <w:color w:val="1F1F1F"/>
          <w:sz w:val="28"/>
          <w:szCs w:val="28"/>
        </w:rPr>
        <w:t xml:space="preserve">Đơn vị đã ban </w:t>
      </w:r>
      <w:r w:rsidR="00590C14">
        <w:rPr>
          <w:rFonts w:ascii="Times New Roman" w:eastAsia="Times New Roman" w:hAnsi="Times New Roman" w:cs="Times New Roman"/>
          <w:color w:val="1F1F1F"/>
          <w:sz w:val="28"/>
          <w:szCs w:val="28"/>
        </w:rPr>
        <w:t>hành Quy chế tạo lập quản lý, sử</w:t>
      </w:r>
      <w:r w:rsidRPr="001B0026">
        <w:rPr>
          <w:rFonts w:ascii="Times New Roman" w:eastAsia="Times New Roman" w:hAnsi="Times New Roman" w:cs="Times New Roman"/>
          <w:color w:val="1F1F1F"/>
          <w:sz w:val="28"/>
          <w:szCs w:val="28"/>
        </w:rPr>
        <w:t xml:space="preserve"> dụng học bạ số tại đơn vị chưa?</w:t>
      </w:r>
    </w:p>
    <w:p w:rsidR="00762DD9" w:rsidRPr="001B0026" w:rsidRDefault="00762DD9" w:rsidP="00762DD9">
      <w:pPr>
        <w:pStyle w:val="ListParagraph"/>
        <w:numPr>
          <w:ilvl w:val="1"/>
          <w:numId w:val="2"/>
        </w:numPr>
        <w:shd w:val="clear" w:color="auto" w:fill="FFFFFF"/>
        <w:spacing w:after="0" w:line="240" w:lineRule="auto"/>
        <w:rPr>
          <w:rFonts w:ascii="Times New Roman" w:eastAsia="Times New Roman" w:hAnsi="Times New Roman" w:cs="Times New Roman"/>
          <w:sz w:val="28"/>
          <w:szCs w:val="28"/>
        </w:rPr>
      </w:pPr>
      <w:r w:rsidRPr="001B0026">
        <w:rPr>
          <w:rFonts w:ascii="Times New Roman" w:eastAsia="Times New Roman" w:hAnsi="Times New Roman" w:cs="Times New Roman"/>
          <w:color w:val="1F1F1F"/>
          <w:sz w:val="28"/>
          <w:szCs w:val="28"/>
        </w:rPr>
        <w:t>Đã ban hành</w:t>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t>Chưa ban hành</w:t>
      </w:r>
    </w:p>
    <w:p w:rsidR="00762DD9" w:rsidRPr="001B0026" w:rsidRDefault="00762DD9" w:rsidP="00762DD9">
      <w:pPr>
        <w:pStyle w:val="ListParagraph"/>
        <w:numPr>
          <w:ilvl w:val="0"/>
          <w:numId w:val="2"/>
        </w:numPr>
        <w:shd w:val="clear" w:color="auto" w:fill="FFFFFF"/>
        <w:spacing w:after="0"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 xml:space="preserve">Cung cấp đường link các văn bản triển khai công tác học bạ số tại đơn vị và chia sẻ </w:t>
      </w:r>
      <w:r>
        <w:rPr>
          <w:rFonts w:ascii="Times New Roman" w:eastAsia="Times New Roman" w:hAnsi="Times New Roman" w:cs="Times New Roman"/>
          <w:color w:val="1F1F1F"/>
          <w:sz w:val="28"/>
          <w:szCs w:val="28"/>
        </w:rPr>
        <w:t>công khai trên môi trường mạng?</w:t>
      </w:r>
    </w:p>
    <w:p w:rsidR="00762DD9" w:rsidRPr="00762DD9" w:rsidRDefault="00762DD9" w:rsidP="00762DD9">
      <w:pPr>
        <w:shd w:val="clear" w:color="auto" w:fill="FFFFFF"/>
        <w:spacing w:line="360" w:lineRule="atLeast"/>
        <w:ind w:left="360"/>
        <w:rPr>
          <w:rFonts w:ascii="Times New Roman" w:eastAsia="Times New Roman" w:hAnsi="Times New Roman" w:cs="Times New Roman"/>
          <w:color w:val="FFFFFF"/>
          <w:sz w:val="28"/>
          <w:szCs w:val="28"/>
        </w:rPr>
      </w:pPr>
      <w:r w:rsidRPr="00762DD9">
        <w:rPr>
          <w:rFonts w:ascii="Times New Roman" w:eastAsia="Times New Roman" w:hAnsi="Times New Roman" w:cs="Times New Roman"/>
          <w:b/>
          <w:color w:val="1F1F1F"/>
          <w:sz w:val="28"/>
          <w:szCs w:val="28"/>
        </w:rPr>
        <w:t>- Thông tin về lãnh đạo đơn vị trách nhiệm triển khai học liên số </w:t>
      </w:r>
    </w:p>
    <w:p w:rsidR="00762DD9" w:rsidRPr="001B0026" w:rsidRDefault="00762DD9" w:rsidP="00762DD9">
      <w:pPr>
        <w:pStyle w:val="ListParagraph"/>
        <w:numPr>
          <w:ilvl w:val="1"/>
          <w:numId w:val="2"/>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Họ tên?</w:t>
      </w:r>
    </w:p>
    <w:p w:rsidR="00762DD9" w:rsidRPr="001B0026" w:rsidRDefault="00762DD9" w:rsidP="00762DD9">
      <w:pPr>
        <w:pStyle w:val="ListParagraph"/>
        <w:numPr>
          <w:ilvl w:val="1"/>
          <w:numId w:val="2"/>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Chức vụ?</w:t>
      </w:r>
    </w:p>
    <w:p w:rsidR="00762DD9" w:rsidRPr="001B0026" w:rsidRDefault="00762DD9" w:rsidP="00762DD9">
      <w:pPr>
        <w:pStyle w:val="ListParagraph"/>
        <w:numPr>
          <w:ilvl w:val="1"/>
          <w:numId w:val="2"/>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Số điện thoại?</w:t>
      </w:r>
    </w:p>
    <w:p w:rsidR="00762DD9" w:rsidRPr="001B0026" w:rsidRDefault="00762DD9" w:rsidP="00762DD9">
      <w:pPr>
        <w:pStyle w:val="ListParagraph"/>
        <w:numPr>
          <w:ilvl w:val="1"/>
          <w:numId w:val="2"/>
        </w:numPr>
        <w:shd w:val="clear" w:color="auto" w:fill="FFFFFF"/>
        <w:spacing w:line="360" w:lineRule="atLeast"/>
        <w:rPr>
          <w:rFonts w:ascii="Times New Roman" w:eastAsia="Times New Roman" w:hAnsi="Times New Roman" w:cs="Times New Roman"/>
          <w:color w:val="DB372D"/>
          <w:spacing w:val="3"/>
          <w:sz w:val="28"/>
          <w:szCs w:val="28"/>
        </w:rPr>
      </w:pPr>
      <w:r w:rsidRPr="001B0026">
        <w:rPr>
          <w:rFonts w:ascii="Times New Roman" w:eastAsia="Times New Roman" w:hAnsi="Times New Roman" w:cs="Times New Roman"/>
          <w:color w:val="1F1F1F"/>
          <w:sz w:val="28"/>
          <w:szCs w:val="28"/>
        </w:rPr>
        <w:t>E-mail?</w:t>
      </w:r>
    </w:p>
    <w:p w:rsidR="00762DD9" w:rsidRPr="001B0026" w:rsidRDefault="00762DD9" w:rsidP="00762DD9">
      <w:pPr>
        <w:shd w:val="clear" w:color="auto" w:fill="FFFFFF"/>
        <w:spacing w:line="648" w:lineRule="atLeast"/>
        <w:rPr>
          <w:rFonts w:ascii="Times New Roman" w:eastAsia="Times New Roman" w:hAnsi="Times New Roman" w:cs="Times New Roman"/>
          <w:b/>
          <w:color w:val="1F1F1F"/>
          <w:sz w:val="28"/>
          <w:szCs w:val="28"/>
        </w:rPr>
      </w:pPr>
      <w:r>
        <w:rPr>
          <w:rFonts w:ascii="Times New Roman" w:eastAsia="Times New Roman" w:hAnsi="Times New Roman" w:cs="Times New Roman"/>
          <w:b/>
          <w:color w:val="1F1F1F"/>
          <w:sz w:val="28"/>
          <w:szCs w:val="28"/>
        </w:rPr>
        <w:t>3.</w:t>
      </w:r>
      <w:bookmarkStart w:id="0" w:name="_GoBack"/>
      <w:bookmarkEnd w:id="0"/>
      <w:r>
        <w:rPr>
          <w:rFonts w:ascii="Times New Roman" w:eastAsia="Times New Roman" w:hAnsi="Times New Roman" w:cs="Times New Roman"/>
          <w:b/>
          <w:color w:val="1F1F1F"/>
          <w:sz w:val="28"/>
          <w:szCs w:val="28"/>
        </w:rPr>
        <w:t xml:space="preserve"> </w:t>
      </w:r>
      <w:r w:rsidRPr="001B0026">
        <w:rPr>
          <w:rFonts w:ascii="Times New Roman" w:eastAsia="Times New Roman" w:hAnsi="Times New Roman" w:cs="Times New Roman"/>
          <w:b/>
          <w:color w:val="1F1F1F"/>
          <w:sz w:val="28"/>
          <w:szCs w:val="28"/>
        </w:rPr>
        <w:t>Báo cáo về các điều kiện để triển khai học bạ số</w:t>
      </w:r>
    </w:p>
    <w:p w:rsidR="00762DD9" w:rsidRDefault="00762DD9" w:rsidP="00762DD9">
      <w:pPr>
        <w:shd w:val="clear" w:color="auto" w:fill="FFFFFF"/>
        <w:spacing w:line="360" w:lineRule="atLeast"/>
        <w:rPr>
          <w:rFonts w:ascii="Times New Roman" w:eastAsia="Times New Roman" w:hAnsi="Times New Roman" w:cs="Times New Roman"/>
          <w:color w:val="1F1F1F"/>
          <w:sz w:val="28"/>
          <w:szCs w:val="28"/>
        </w:rPr>
      </w:pPr>
      <w:r>
        <w:rPr>
          <w:rFonts w:ascii="Times New Roman" w:eastAsia="Times New Roman" w:hAnsi="Times New Roman" w:cs="Times New Roman"/>
          <w:i/>
          <w:iCs/>
          <w:color w:val="1F1F1F"/>
          <w:sz w:val="28"/>
          <w:szCs w:val="28"/>
        </w:rPr>
        <w:t xml:space="preserve">a) </w:t>
      </w:r>
      <w:r w:rsidRPr="001B0026">
        <w:rPr>
          <w:rFonts w:ascii="Times New Roman" w:eastAsia="Times New Roman" w:hAnsi="Times New Roman" w:cs="Times New Roman"/>
          <w:i/>
          <w:iCs/>
          <w:color w:val="1F1F1F"/>
          <w:sz w:val="28"/>
          <w:szCs w:val="28"/>
        </w:rPr>
        <w:t>Về hạ tầng, cơ sở vật chất: </w:t>
      </w:r>
      <w:r w:rsidRPr="001B0026">
        <w:rPr>
          <w:rFonts w:ascii="Times New Roman" w:eastAsia="Times New Roman" w:hAnsi="Times New Roman" w:cs="Times New Roman"/>
          <w:color w:val="1F1F1F"/>
          <w:sz w:val="28"/>
          <w:szCs w:val="28"/>
        </w:rPr>
        <w:t> </w:t>
      </w:r>
    </w:p>
    <w:p w:rsidR="00762DD9" w:rsidRPr="001B0026" w:rsidRDefault="00762DD9" w:rsidP="00762DD9">
      <w:pPr>
        <w:pStyle w:val="ListParagraph"/>
        <w:numPr>
          <w:ilvl w:val="0"/>
          <w:numId w:val="2"/>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Đơn vị có phòng - có máy tính và kết nối mạng internet đảm bảo để cán bộ quản lý, giáo viên thực hiện các thao tác nghiệp vụ triển khai học bạ số không?</w:t>
      </w:r>
    </w:p>
    <w:p w:rsidR="003648BA" w:rsidRDefault="00762DD9" w:rsidP="00762DD9">
      <w:pPr>
        <w:pStyle w:val="ListParagraph"/>
        <w:numPr>
          <w:ilvl w:val="1"/>
          <w:numId w:val="2"/>
        </w:numPr>
        <w:shd w:val="clear" w:color="auto" w:fill="FFFFFF"/>
        <w:spacing w:after="0"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 xml:space="preserve">Đảm bảo </w:t>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r>
    </w:p>
    <w:p w:rsidR="00762DD9" w:rsidRPr="001B0026" w:rsidRDefault="00762DD9" w:rsidP="00762DD9">
      <w:pPr>
        <w:pStyle w:val="ListParagraph"/>
        <w:numPr>
          <w:ilvl w:val="1"/>
          <w:numId w:val="2"/>
        </w:numPr>
        <w:shd w:val="clear" w:color="auto" w:fill="FFFFFF"/>
        <w:spacing w:after="0"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Chưa đảm bảo</w:t>
      </w:r>
    </w:p>
    <w:p w:rsidR="00762DD9" w:rsidRPr="001B0026" w:rsidRDefault="00762DD9" w:rsidP="00762DD9">
      <w:pPr>
        <w:shd w:val="clear" w:color="auto" w:fill="FFFFFF"/>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lastRenderedPageBreak/>
        <w:t>b) Về phần mềm</w:t>
      </w:r>
    </w:p>
    <w:p w:rsidR="00762DD9" w:rsidRPr="001B0026" w:rsidRDefault="00762DD9" w:rsidP="00762DD9">
      <w:pPr>
        <w:pStyle w:val="ListParagraph"/>
        <w:numPr>
          <w:ilvl w:val="0"/>
          <w:numId w:val="3"/>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i/>
          <w:iCs/>
          <w:color w:val="1F1F1F"/>
          <w:sz w:val="28"/>
          <w:szCs w:val="28"/>
        </w:rPr>
        <w:t>Đơn vị đang sử dụng phần mềm quản trị trường học có phân hệ học bạ số của nhà cung cấp dịch vụ nào ?</w:t>
      </w:r>
    </w:p>
    <w:p w:rsidR="00762DD9" w:rsidRPr="001B0026" w:rsidRDefault="00762DD9" w:rsidP="00762DD9">
      <w:pPr>
        <w:pStyle w:val="ListParagraph"/>
        <w:numPr>
          <w:ilvl w:val="1"/>
          <w:numId w:val="3"/>
        </w:numPr>
        <w:shd w:val="clear" w:color="auto" w:fill="FFFFFF"/>
        <w:spacing w:after="0"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VNPT</w:t>
      </w:r>
    </w:p>
    <w:p w:rsidR="00762DD9" w:rsidRPr="001B0026" w:rsidRDefault="00762DD9" w:rsidP="00762DD9">
      <w:pPr>
        <w:pStyle w:val="ListParagraph"/>
        <w:numPr>
          <w:ilvl w:val="1"/>
          <w:numId w:val="3"/>
        </w:numPr>
        <w:shd w:val="clear" w:color="auto" w:fill="FFFFFF"/>
        <w:spacing w:after="0"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Viettel</w:t>
      </w:r>
    </w:p>
    <w:p w:rsidR="00762DD9" w:rsidRPr="001B0026" w:rsidRDefault="00762DD9" w:rsidP="00762DD9">
      <w:pPr>
        <w:pStyle w:val="ListParagraph"/>
        <w:numPr>
          <w:ilvl w:val="1"/>
          <w:numId w:val="3"/>
        </w:numPr>
        <w:shd w:val="clear" w:color="auto" w:fill="FFFFFF"/>
        <w:spacing w:after="0"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Viettec</w:t>
      </w:r>
    </w:p>
    <w:p w:rsidR="00762DD9" w:rsidRPr="001B0026" w:rsidRDefault="00762DD9" w:rsidP="00762DD9">
      <w:pPr>
        <w:pStyle w:val="ListParagraph"/>
        <w:numPr>
          <w:ilvl w:val="1"/>
          <w:numId w:val="3"/>
        </w:numPr>
        <w:shd w:val="clear" w:color="auto" w:fill="FFFFFF"/>
        <w:spacing w:after="0"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Nhà cung cấp Khác</w:t>
      </w:r>
    </w:p>
    <w:p w:rsidR="00762DD9" w:rsidRPr="001B0026" w:rsidRDefault="00762DD9" w:rsidP="00762DD9">
      <w:pPr>
        <w:pStyle w:val="ListParagraph"/>
        <w:numPr>
          <w:ilvl w:val="1"/>
          <w:numId w:val="3"/>
        </w:numPr>
        <w:shd w:val="clear" w:color="auto" w:fill="FFFFFF"/>
        <w:spacing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Chưa sử dụng</w:t>
      </w:r>
    </w:p>
    <w:p w:rsidR="00762DD9" w:rsidRPr="001B0026" w:rsidRDefault="00762DD9" w:rsidP="00762DD9">
      <w:pPr>
        <w:pStyle w:val="ListParagraph"/>
        <w:numPr>
          <w:ilvl w:val="0"/>
          <w:numId w:val="3"/>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Phần mềm đang sử dụng có đảm bảo các yêu cầu triển khai học bạ số của Bộ GDĐT?</w:t>
      </w:r>
    </w:p>
    <w:p w:rsidR="00762DD9" w:rsidRPr="001B0026" w:rsidRDefault="00762DD9" w:rsidP="00762DD9">
      <w:pPr>
        <w:pStyle w:val="ListParagraph"/>
        <w:numPr>
          <w:ilvl w:val="1"/>
          <w:numId w:val="3"/>
        </w:numPr>
        <w:shd w:val="clear" w:color="auto" w:fill="FFFFFF"/>
        <w:spacing w:after="0"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Đảm bảo yêu cầu</w:t>
      </w:r>
    </w:p>
    <w:p w:rsidR="00762DD9" w:rsidRPr="001B0026" w:rsidRDefault="00762DD9" w:rsidP="00762DD9">
      <w:pPr>
        <w:pStyle w:val="ListParagraph"/>
        <w:numPr>
          <w:ilvl w:val="1"/>
          <w:numId w:val="3"/>
        </w:numPr>
        <w:shd w:val="clear" w:color="auto" w:fill="FFFFFF"/>
        <w:spacing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Chưa đảm bảo yêu cầu</w:t>
      </w:r>
    </w:p>
    <w:p w:rsidR="00762DD9" w:rsidRDefault="00762DD9" w:rsidP="00762DD9">
      <w:pPr>
        <w:pStyle w:val="ListParagraph"/>
        <w:numPr>
          <w:ilvl w:val="0"/>
          <w:numId w:val="3"/>
        </w:numPr>
        <w:shd w:val="clear" w:color="auto" w:fill="FFFFFF"/>
        <w:spacing w:line="360" w:lineRule="atLeast"/>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Nếu phần mềm chưa đảm bảo các yêu cầu thì cần nêu rõ về điều kiện chưa đảm bảo và phương án khắc phục</w:t>
      </w:r>
    </w:p>
    <w:p w:rsidR="00762DD9" w:rsidRPr="001B0026" w:rsidRDefault="00762DD9" w:rsidP="00762DD9">
      <w:pPr>
        <w:shd w:val="clear" w:color="auto" w:fill="FFFFFF"/>
        <w:spacing w:line="360" w:lineRule="atLeast"/>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c) Về chứng thư chữ ký số</w:t>
      </w:r>
    </w:p>
    <w:p w:rsidR="00762DD9" w:rsidRPr="001B0026" w:rsidRDefault="00762DD9" w:rsidP="00762DD9">
      <w:pPr>
        <w:pStyle w:val="ListParagraph"/>
        <w:numPr>
          <w:ilvl w:val="0"/>
          <w:numId w:val="3"/>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Cơ sở giáo dục đã có chứng thư chữ ký số của tổ chức đảm bảo tính hợp lệ, chính xác và còn thời hạn sử dụng  </w:t>
      </w:r>
      <w:r w:rsidRPr="001B0026">
        <w:rPr>
          <w:rFonts w:ascii="Times New Roman" w:eastAsia="Times New Roman" w:hAnsi="Times New Roman" w:cs="Times New Roman"/>
          <w:i/>
          <w:iCs/>
          <w:color w:val="1F1F1F"/>
          <w:sz w:val="28"/>
          <w:szCs w:val="28"/>
        </w:rPr>
        <w:t>tối thiểu đến hết tháng</w:t>
      </w:r>
      <w:r>
        <w:rPr>
          <w:rFonts w:ascii="Times New Roman" w:eastAsia="Times New Roman" w:hAnsi="Times New Roman" w:cs="Times New Roman"/>
          <w:i/>
          <w:iCs/>
          <w:color w:val="1F1F1F"/>
          <w:sz w:val="28"/>
          <w:szCs w:val="28"/>
        </w:rPr>
        <w:t xml:space="preserve"> </w:t>
      </w:r>
      <w:r w:rsidRPr="001B0026">
        <w:rPr>
          <w:rFonts w:ascii="Times New Roman" w:eastAsia="Times New Roman" w:hAnsi="Times New Roman" w:cs="Times New Roman"/>
          <w:i/>
          <w:iCs/>
          <w:color w:val="1F1F1F"/>
          <w:sz w:val="28"/>
          <w:szCs w:val="28"/>
        </w:rPr>
        <w:t>9/2026</w:t>
      </w:r>
      <w:r w:rsidRPr="001B0026">
        <w:rPr>
          <w:rFonts w:ascii="Times New Roman" w:eastAsia="Times New Roman" w:hAnsi="Times New Roman" w:cs="Times New Roman"/>
          <w:color w:val="1F1F1F"/>
          <w:sz w:val="28"/>
          <w:szCs w:val="28"/>
        </w:rPr>
        <w:t> không</w:t>
      </w:r>
      <w:r>
        <w:rPr>
          <w:rFonts w:ascii="Times New Roman" w:eastAsia="Times New Roman" w:hAnsi="Times New Roman" w:cs="Times New Roman"/>
          <w:color w:val="1F1F1F"/>
          <w:sz w:val="28"/>
          <w:szCs w:val="28"/>
        </w:rPr>
        <w:t>?</w:t>
      </w:r>
    </w:p>
    <w:p w:rsidR="00762DD9" w:rsidRPr="001B0026" w:rsidRDefault="00762DD9" w:rsidP="00762DD9">
      <w:pPr>
        <w:pStyle w:val="ListParagraph"/>
        <w:numPr>
          <w:ilvl w:val="1"/>
          <w:numId w:val="3"/>
        </w:numPr>
        <w:shd w:val="clear" w:color="auto" w:fill="FFFFFF"/>
        <w:spacing w:after="0"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Đảm bảo yêu cầu</w:t>
      </w:r>
    </w:p>
    <w:p w:rsidR="00762DD9" w:rsidRPr="001B0026" w:rsidRDefault="00762DD9" w:rsidP="00762DD9">
      <w:pPr>
        <w:pStyle w:val="ListParagraph"/>
        <w:numPr>
          <w:ilvl w:val="1"/>
          <w:numId w:val="3"/>
        </w:numPr>
        <w:shd w:val="clear" w:color="auto" w:fill="FFFFFF"/>
        <w:spacing w:line="240" w:lineRule="auto"/>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Chưa đảm bảo yêu cầu</w:t>
      </w:r>
    </w:p>
    <w:p w:rsidR="00762DD9" w:rsidRPr="001B0026" w:rsidRDefault="00762DD9" w:rsidP="00762DD9">
      <w:pPr>
        <w:pStyle w:val="ListParagraph"/>
        <w:numPr>
          <w:ilvl w:val="0"/>
          <w:numId w:val="3"/>
        </w:numPr>
        <w:shd w:val="clear" w:color="auto" w:fill="FFFFFF"/>
        <w:spacing w:line="360" w:lineRule="atLeast"/>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Số lượng cán bộ quản lý, Giáo viên tại đơn vị đã có chứng thư số hợp lệ, chính xác thông tin và còn thời hạn sử dụng </w:t>
      </w:r>
      <w:r w:rsidRPr="001B0026">
        <w:rPr>
          <w:rFonts w:ascii="Times New Roman" w:eastAsia="Times New Roman" w:hAnsi="Times New Roman" w:cs="Times New Roman"/>
          <w:i/>
          <w:iCs/>
          <w:color w:val="1F1F1F"/>
          <w:sz w:val="28"/>
          <w:szCs w:val="28"/>
        </w:rPr>
        <w:t>tối thiểu đến hết tháng 9/2026</w:t>
      </w:r>
      <w:r w:rsidRPr="001B0026">
        <w:rPr>
          <w:rFonts w:ascii="Times New Roman" w:eastAsia="Times New Roman" w:hAnsi="Times New Roman" w:cs="Times New Roman"/>
          <w:color w:val="1F1F1F"/>
          <w:sz w:val="28"/>
          <w:szCs w:val="28"/>
        </w:rPr>
        <w:t> không?</w:t>
      </w:r>
    </w:p>
    <w:p w:rsidR="00762DD9" w:rsidRDefault="00762DD9" w:rsidP="00762DD9">
      <w:pPr>
        <w:shd w:val="clear" w:color="auto" w:fill="FFFFFF"/>
        <w:spacing w:line="360" w:lineRule="atLeast"/>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d) Về dữ liệu</w:t>
      </w:r>
    </w:p>
    <w:p w:rsidR="00762DD9" w:rsidRPr="001B0026" w:rsidRDefault="00762DD9" w:rsidP="00762DD9">
      <w:pPr>
        <w:pStyle w:val="ListParagraph"/>
        <w:numPr>
          <w:ilvl w:val="0"/>
          <w:numId w:val="4"/>
        </w:numPr>
        <w:shd w:val="clear" w:color="auto" w:fill="FFFFFF"/>
        <w:spacing w:line="360" w:lineRule="atLeast"/>
        <w:jc w:val="both"/>
        <w:rPr>
          <w:rFonts w:ascii="Times New Roman" w:eastAsia="Times New Roman" w:hAnsi="Times New Roman" w:cs="Times New Roman"/>
          <w:color w:val="1F1F1F"/>
          <w:spacing w:val="3"/>
          <w:sz w:val="28"/>
          <w:szCs w:val="28"/>
        </w:rPr>
      </w:pPr>
      <w:r w:rsidRPr="001B0026">
        <w:rPr>
          <w:rFonts w:ascii="Times New Roman" w:eastAsia="Times New Roman" w:hAnsi="Times New Roman" w:cs="Times New Roman"/>
          <w:color w:val="1F1F1F"/>
          <w:sz w:val="28"/>
          <w:szCs w:val="28"/>
        </w:rPr>
        <w:t>Đánh giá  về dữ liệu của đội ngũ nhà giáo và học sinh  trên phần mềm quản trị/quản lý nhà trường (có phân hệ học bạ số) và trên hệ thống CSDL ngành của Bộ GDĐT </w:t>
      </w:r>
      <w:r w:rsidRPr="001B0026">
        <w:rPr>
          <w:rFonts w:ascii="Times New Roman" w:eastAsia="Times New Roman" w:hAnsi="Times New Roman" w:cs="Times New Roman"/>
          <w:b/>
          <w:bCs/>
          <w:i/>
          <w:iCs/>
          <w:color w:val="1F1F1F"/>
          <w:sz w:val="28"/>
          <w:szCs w:val="28"/>
        </w:rPr>
        <w:t>đầy đủ, chính xác và đồng nhất</w:t>
      </w:r>
      <w:r w:rsidRPr="001B0026">
        <w:rPr>
          <w:rFonts w:ascii="Times New Roman" w:eastAsia="Times New Roman" w:hAnsi="Times New Roman" w:cs="Times New Roman"/>
          <w:color w:val="1F1F1F"/>
          <w:sz w:val="28"/>
          <w:szCs w:val="28"/>
        </w:rPr>
        <w:t> về dữ liệu?</w:t>
      </w:r>
    </w:p>
    <w:p w:rsidR="00762DD9" w:rsidRDefault="00762DD9" w:rsidP="00762DD9">
      <w:pPr>
        <w:pStyle w:val="ListParagraph"/>
        <w:numPr>
          <w:ilvl w:val="1"/>
          <w:numId w:val="4"/>
        </w:numPr>
        <w:shd w:val="clear" w:color="auto" w:fill="F9F9F9"/>
        <w:spacing w:after="0" w:line="300" w:lineRule="atLeast"/>
        <w:textAlignment w:val="center"/>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Đội ngũ nhà giáo</w:t>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t>Đảm bảo</w:t>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t>Chưa đảm bảo</w:t>
      </w:r>
    </w:p>
    <w:p w:rsidR="00762DD9" w:rsidRPr="001B0026" w:rsidRDefault="00762DD9" w:rsidP="00762DD9">
      <w:pPr>
        <w:pStyle w:val="ListParagraph"/>
        <w:numPr>
          <w:ilvl w:val="1"/>
          <w:numId w:val="4"/>
        </w:numPr>
        <w:shd w:val="clear" w:color="auto" w:fill="F9F9F9"/>
        <w:spacing w:after="0" w:line="300" w:lineRule="atLeast"/>
        <w:textAlignment w:val="center"/>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 xml:space="preserve">Học sinh </w:t>
      </w:r>
      <w:r>
        <w:rPr>
          <w:rFonts w:ascii="Times New Roman" w:eastAsia="Times New Roman" w:hAnsi="Times New Roman" w:cs="Times New Roman"/>
          <w:color w:val="1F1F1F"/>
          <w:sz w:val="28"/>
          <w:szCs w:val="28"/>
        </w:rPr>
        <w:tab/>
      </w:r>
      <w:r>
        <w:rPr>
          <w:rFonts w:ascii="Times New Roman" w:eastAsia="Times New Roman" w:hAnsi="Times New Roman" w:cs="Times New Roman"/>
          <w:color w:val="1F1F1F"/>
          <w:sz w:val="28"/>
          <w:szCs w:val="28"/>
        </w:rPr>
        <w:tab/>
      </w:r>
      <w:r>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Đảm bảo</w:t>
      </w:r>
      <w:r w:rsidRPr="001B0026">
        <w:rPr>
          <w:rFonts w:ascii="Times New Roman" w:eastAsia="Times New Roman" w:hAnsi="Times New Roman" w:cs="Times New Roman"/>
          <w:color w:val="1F1F1F"/>
          <w:sz w:val="28"/>
          <w:szCs w:val="28"/>
        </w:rPr>
        <w:tab/>
      </w:r>
      <w:r w:rsidRPr="001B0026">
        <w:rPr>
          <w:rFonts w:ascii="Times New Roman" w:eastAsia="Times New Roman" w:hAnsi="Times New Roman" w:cs="Times New Roman"/>
          <w:color w:val="1F1F1F"/>
          <w:sz w:val="28"/>
          <w:szCs w:val="28"/>
        </w:rPr>
        <w:tab/>
        <w:t>Chưa đảm bảo</w:t>
      </w:r>
    </w:p>
    <w:p w:rsidR="00762DD9" w:rsidRDefault="00762DD9" w:rsidP="00762DD9">
      <w:pPr>
        <w:pStyle w:val="ListParagraph"/>
        <w:numPr>
          <w:ilvl w:val="0"/>
          <w:numId w:val="4"/>
        </w:numPr>
        <w:shd w:val="clear" w:color="auto" w:fill="FFFFFF"/>
        <w:spacing w:line="360" w:lineRule="atLeast"/>
        <w:jc w:val="both"/>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Đơn vị tự đánh giá có triển khai học bạ số trong năm học 2025-2026 hay không?</w:t>
      </w:r>
    </w:p>
    <w:p w:rsidR="00762DD9" w:rsidRPr="001B0026" w:rsidRDefault="00762DD9" w:rsidP="00762DD9">
      <w:pPr>
        <w:pStyle w:val="ListParagraph"/>
        <w:numPr>
          <w:ilvl w:val="1"/>
          <w:numId w:val="4"/>
        </w:numPr>
        <w:shd w:val="clear" w:color="auto" w:fill="FFFFFF"/>
        <w:spacing w:line="360" w:lineRule="atLeast"/>
        <w:jc w:val="both"/>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Có Triển khai được</w:t>
      </w:r>
    </w:p>
    <w:p w:rsidR="00762DD9" w:rsidRPr="001B0026" w:rsidRDefault="00762DD9" w:rsidP="00762DD9">
      <w:pPr>
        <w:pStyle w:val="ListParagraph"/>
        <w:numPr>
          <w:ilvl w:val="1"/>
          <w:numId w:val="4"/>
        </w:numPr>
        <w:shd w:val="clear" w:color="auto" w:fill="FFFFFF"/>
        <w:spacing w:line="240" w:lineRule="auto"/>
        <w:jc w:val="both"/>
        <w:rPr>
          <w:rFonts w:ascii="Times New Roman" w:eastAsia="Times New Roman" w:hAnsi="Times New Roman" w:cs="Times New Roman"/>
          <w:color w:val="1F1F1F"/>
          <w:sz w:val="28"/>
          <w:szCs w:val="28"/>
        </w:rPr>
      </w:pPr>
      <w:r w:rsidRPr="001B0026">
        <w:rPr>
          <w:rFonts w:ascii="Times New Roman" w:eastAsia="Times New Roman" w:hAnsi="Times New Roman" w:cs="Times New Roman"/>
          <w:color w:val="1F1F1F"/>
          <w:sz w:val="28"/>
          <w:szCs w:val="28"/>
        </w:rPr>
        <w:t>Không triển khai được</w:t>
      </w:r>
    </w:p>
    <w:p w:rsidR="00937144" w:rsidRDefault="00937144" w:rsidP="00033872">
      <w:pPr>
        <w:rPr>
          <w:rFonts w:ascii="Times New Roman" w:hAnsi="Times New Roman" w:cs="Times New Roman"/>
          <w:b/>
          <w:sz w:val="26"/>
          <w:szCs w:val="26"/>
        </w:rPr>
      </w:pPr>
      <w:r>
        <w:rPr>
          <w:rFonts w:ascii="Times New Roman" w:hAnsi="Times New Roman" w:cs="Times New Roman"/>
          <w:b/>
          <w:sz w:val="26"/>
          <w:szCs w:val="26"/>
        </w:rPr>
        <w:t>4. Các thuận lợi, khó khăn</w:t>
      </w:r>
    </w:p>
    <w:p w:rsidR="007C3F90" w:rsidRPr="003648BA" w:rsidRDefault="00937144" w:rsidP="00033872">
      <w:pPr>
        <w:rPr>
          <w:rFonts w:ascii="Times New Roman" w:eastAsia="Times New Roman" w:hAnsi="Times New Roman" w:cs="Times New Roman"/>
          <w:b/>
          <w:sz w:val="28"/>
          <w:szCs w:val="28"/>
        </w:rPr>
      </w:pPr>
      <w:r>
        <w:rPr>
          <w:rFonts w:ascii="Times New Roman" w:hAnsi="Times New Roman" w:cs="Times New Roman"/>
          <w:b/>
          <w:sz w:val="26"/>
          <w:szCs w:val="26"/>
        </w:rPr>
        <w:t>5</w:t>
      </w:r>
      <w:r w:rsidR="001B324B" w:rsidRPr="003648BA">
        <w:rPr>
          <w:rFonts w:ascii="Times New Roman" w:hAnsi="Times New Roman" w:cs="Times New Roman"/>
          <w:b/>
          <w:sz w:val="26"/>
          <w:szCs w:val="26"/>
        </w:rPr>
        <w:t xml:space="preserve">. </w:t>
      </w:r>
      <w:r w:rsidR="001B324B" w:rsidRPr="003648BA">
        <w:rPr>
          <w:rFonts w:ascii="Times New Roman" w:eastAsia="Times New Roman" w:hAnsi="Times New Roman" w:cs="Times New Roman"/>
          <w:b/>
          <w:sz w:val="28"/>
          <w:szCs w:val="28"/>
        </w:rPr>
        <w:t>Các đề xuất, kiến nghị</w:t>
      </w:r>
    </w:p>
    <w:p w:rsidR="00033872" w:rsidRDefault="00033872" w:rsidP="00033872">
      <w:pPr>
        <w:rPr>
          <w:rFonts w:ascii="Times New Roman" w:hAnsi="Times New Roman" w:cs="Times New Roman"/>
          <w:sz w:val="26"/>
          <w:szCs w:val="26"/>
        </w:rPr>
      </w:pPr>
    </w:p>
    <w:tbl>
      <w:tblPr>
        <w:tblW w:w="8775" w:type="dxa"/>
        <w:tblInd w:w="122" w:type="dxa"/>
        <w:tblLook w:val="01E0" w:firstRow="1" w:lastRow="1" w:firstColumn="1" w:lastColumn="1" w:noHBand="0" w:noVBand="0"/>
      </w:tblPr>
      <w:tblGrid>
        <w:gridCol w:w="3672"/>
        <w:gridCol w:w="1843"/>
        <w:gridCol w:w="3260"/>
      </w:tblGrid>
      <w:tr w:rsidR="00033872" w:rsidRPr="00876FBF" w:rsidTr="004A3C8C">
        <w:tc>
          <w:tcPr>
            <w:tcW w:w="3672" w:type="dxa"/>
          </w:tcPr>
          <w:p w:rsidR="00033872" w:rsidRPr="00154FBA" w:rsidRDefault="00033872" w:rsidP="004A3C8C">
            <w:pPr>
              <w:rPr>
                <w:rFonts w:ascii="Times New Roman" w:hAnsi="Times New Roman" w:cs="Times New Roman"/>
                <w:b/>
                <w:i/>
              </w:rPr>
            </w:pPr>
            <w:r w:rsidRPr="00154FBA">
              <w:rPr>
                <w:rFonts w:ascii="Times New Roman" w:hAnsi="Times New Roman" w:cs="Times New Roman"/>
                <w:b/>
                <w:i/>
              </w:rPr>
              <w:t>Nơi nhận:</w:t>
            </w:r>
          </w:p>
          <w:p w:rsidR="00033872" w:rsidRPr="00154FBA" w:rsidRDefault="00033872" w:rsidP="004A3C8C">
            <w:pPr>
              <w:rPr>
                <w:rFonts w:ascii="Times New Roman" w:hAnsi="Times New Roman" w:cs="Times New Roman"/>
                <w:sz w:val="22"/>
                <w:szCs w:val="22"/>
              </w:rPr>
            </w:pPr>
            <w:r w:rsidRPr="00154FBA">
              <w:rPr>
                <w:rFonts w:ascii="Times New Roman" w:hAnsi="Times New Roman" w:cs="Times New Roman"/>
                <w:sz w:val="22"/>
                <w:szCs w:val="22"/>
              </w:rPr>
              <w:t xml:space="preserve">- Sở GDĐT (Phòng </w:t>
            </w:r>
            <w:r w:rsidR="001B324B">
              <w:rPr>
                <w:rFonts w:ascii="Times New Roman" w:hAnsi="Times New Roman" w:cs="Times New Roman"/>
                <w:sz w:val="22"/>
                <w:szCs w:val="22"/>
              </w:rPr>
              <w:t>CT</w:t>
            </w:r>
            <w:r w:rsidRPr="00154FBA">
              <w:rPr>
                <w:rFonts w:ascii="Times New Roman" w:hAnsi="Times New Roman" w:cs="Times New Roman"/>
                <w:sz w:val="22"/>
                <w:szCs w:val="22"/>
              </w:rPr>
              <w:t>HSSV);</w:t>
            </w:r>
          </w:p>
          <w:p w:rsidR="00033872" w:rsidRPr="00154FBA" w:rsidRDefault="00033872" w:rsidP="004A3C8C">
            <w:pPr>
              <w:rPr>
                <w:rFonts w:ascii="Times New Roman" w:hAnsi="Times New Roman" w:cs="Times New Roman"/>
              </w:rPr>
            </w:pPr>
            <w:r w:rsidRPr="00154FBA">
              <w:rPr>
                <w:rFonts w:ascii="Times New Roman" w:hAnsi="Times New Roman" w:cs="Times New Roman"/>
                <w:sz w:val="22"/>
                <w:szCs w:val="22"/>
              </w:rPr>
              <w:t>- Lưu: VT.</w:t>
            </w:r>
          </w:p>
        </w:tc>
        <w:tc>
          <w:tcPr>
            <w:tcW w:w="1843" w:type="dxa"/>
          </w:tcPr>
          <w:p w:rsidR="00033872" w:rsidRPr="00154FBA" w:rsidRDefault="00033872" w:rsidP="004A3C8C">
            <w:pPr>
              <w:jc w:val="center"/>
              <w:rPr>
                <w:rFonts w:ascii="Times New Roman" w:hAnsi="Times New Roman" w:cs="Times New Roman"/>
                <w:b/>
                <w:sz w:val="27"/>
                <w:szCs w:val="27"/>
              </w:rPr>
            </w:pPr>
          </w:p>
        </w:tc>
        <w:tc>
          <w:tcPr>
            <w:tcW w:w="3260" w:type="dxa"/>
          </w:tcPr>
          <w:p w:rsidR="00033872" w:rsidRPr="00154FBA" w:rsidRDefault="00033872" w:rsidP="004A3C8C">
            <w:pPr>
              <w:jc w:val="center"/>
              <w:rPr>
                <w:rFonts w:ascii="Times New Roman" w:hAnsi="Times New Roman" w:cs="Times New Roman"/>
                <w:b/>
                <w:sz w:val="27"/>
                <w:szCs w:val="27"/>
              </w:rPr>
            </w:pPr>
            <w:r w:rsidRPr="00154FBA">
              <w:rPr>
                <w:rFonts w:ascii="Times New Roman" w:hAnsi="Times New Roman" w:cs="Times New Roman"/>
                <w:b/>
                <w:sz w:val="27"/>
                <w:szCs w:val="27"/>
              </w:rPr>
              <w:t xml:space="preserve">LÃNH ĐẠO </w:t>
            </w:r>
            <w:r w:rsidR="00762DD9">
              <w:rPr>
                <w:rFonts w:ascii="Times New Roman" w:hAnsi="Times New Roman" w:cs="Times New Roman"/>
                <w:b/>
                <w:sz w:val="27"/>
                <w:szCs w:val="27"/>
              </w:rPr>
              <w:t>ĐƠN VỊ</w:t>
            </w:r>
          </w:p>
          <w:p w:rsidR="00033872" w:rsidRPr="00154FBA" w:rsidRDefault="00033872" w:rsidP="004A3C8C">
            <w:pPr>
              <w:rPr>
                <w:rFonts w:ascii="Times New Roman" w:hAnsi="Times New Roman" w:cs="Times New Roman"/>
                <w:sz w:val="27"/>
                <w:szCs w:val="27"/>
              </w:rPr>
            </w:pPr>
          </w:p>
          <w:p w:rsidR="00033872" w:rsidRPr="00154FBA" w:rsidRDefault="00033872" w:rsidP="004A3C8C">
            <w:pPr>
              <w:rPr>
                <w:rFonts w:ascii="Times New Roman" w:hAnsi="Times New Roman" w:cs="Times New Roman"/>
                <w:sz w:val="27"/>
                <w:szCs w:val="27"/>
              </w:rPr>
            </w:pPr>
          </w:p>
          <w:p w:rsidR="00033872" w:rsidRPr="00154FBA" w:rsidRDefault="00033872" w:rsidP="004A3C8C">
            <w:pPr>
              <w:tabs>
                <w:tab w:val="left" w:pos="1926"/>
                <w:tab w:val="center" w:pos="2082"/>
              </w:tabs>
              <w:rPr>
                <w:rFonts w:ascii="Times New Roman" w:hAnsi="Times New Roman" w:cs="Times New Roman"/>
                <w:sz w:val="27"/>
                <w:szCs w:val="27"/>
              </w:rPr>
            </w:pPr>
            <w:r w:rsidRPr="00154FBA">
              <w:rPr>
                <w:rFonts w:ascii="Times New Roman" w:hAnsi="Times New Roman" w:cs="Times New Roman"/>
                <w:sz w:val="27"/>
                <w:szCs w:val="27"/>
              </w:rPr>
              <w:tab/>
            </w:r>
            <w:r w:rsidRPr="00154FBA">
              <w:rPr>
                <w:rFonts w:ascii="Times New Roman" w:hAnsi="Times New Roman" w:cs="Times New Roman"/>
                <w:sz w:val="27"/>
                <w:szCs w:val="27"/>
              </w:rPr>
              <w:tab/>
              <w:t xml:space="preserve"> </w:t>
            </w:r>
          </w:p>
          <w:p w:rsidR="00033872" w:rsidRPr="00154FBA" w:rsidRDefault="00033872" w:rsidP="004A3C8C">
            <w:pPr>
              <w:tabs>
                <w:tab w:val="left" w:pos="1926"/>
                <w:tab w:val="center" w:pos="2082"/>
              </w:tabs>
              <w:rPr>
                <w:rFonts w:ascii="Times New Roman" w:hAnsi="Times New Roman" w:cs="Times New Roman"/>
                <w:sz w:val="27"/>
                <w:szCs w:val="27"/>
              </w:rPr>
            </w:pPr>
          </w:p>
          <w:p w:rsidR="00033872" w:rsidRPr="00154FBA" w:rsidRDefault="00033872" w:rsidP="004A3C8C">
            <w:pPr>
              <w:tabs>
                <w:tab w:val="left" w:pos="1926"/>
                <w:tab w:val="center" w:pos="2082"/>
              </w:tabs>
              <w:rPr>
                <w:rFonts w:ascii="Times New Roman" w:hAnsi="Times New Roman" w:cs="Times New Roman"/>
                <w:sz w:val="27"/>
                <w:szCs w:val="27"/>
              </w:rPr>
            </w:pPr>
          </w:p>
          <w:p w:rsidR="00033872" w:rsidRPr="00154FBA" w:rsidRDefault="00033872" w:rsidP="004A3C8C">
            <w:pPr>
              <w:jc w:val="center"/>
              <w:rPr>
                <w:rFonts w:ascii="Times New Roman" w:hAnsi="Times New Roman" w:cs="Times New Roman"/>
                <w:b/>
                <w:sz w:val="27"/>
                <w:szCs w:val="27"/>
              </w:rPr>
            </w:pPr>
          </w:p>
        </w:tc>
      </w:tr>
    </w:tbl>
    <w:p w:rsidR="00285C8C" w:rsidRDefault="00285C8C"/>
    <w:sectPr w:rsidR="00285C8C" w:rsidSect="00937144">
      <w:type w:val="continuous"/>
      <w:pgSz w:w="11900" w:h="16840" w:code="9"/>
      <w:pgMar w:top="1134" w:right="1134" w:bottom="709" w:left="1588" w:header="567"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01BD"/>
    <w:multiLevelType w:val="hybridMultilevel"/>
    <w:tmpl w:val="1E04F268"/>
    <w:lvl w:ilvl="0" w:tplc="5A025D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E00DA"/>
    <w:multiLevelType w:val="hybridMultilevel"/>
    <w:tmpl w:val="768EBC14"/>
    <w:lvl w:ilvl="0" w:tplc="5A025D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81B58"/>
    <w:multiLevelType w:val="hybridMultilevel"/>
    <w:tmpl w:val="652CDB4E"/>
    <w:lvl w:ilvl="0" w:tplc="5A025D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3631C"/>
    <w:multiLevelType w:val="hybridMultilevel"/>
    <w:tmpl w:val="4AE6D174"/>
    <w:lvl w:ilvl="0" w:tplc="5A025D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72"/>
    <w:rsid w:val="00033872"/>
    <w:rsid w:val="001752BF"/>
    <w:rsid w:val="001B324B"/>
    <w:rsid w:val="0025766D"/>
    <w:rsid w:val="00284194"/>
    <w:rsid w:val="00285C8C"/>
    <w:rsid w:val="002E178F"/>
    <w:rsid w:val="00343829"/>
    <w:rsid w:val="003648BA"/>
    <w:rsid w:val="004029C7"/>
    <w:rsid w:val="00473078"/>
    <w:rsid w:val="004A7E30"/>
    <w:rsid w:val="00590C14"/>
    <w:rsid w:val="005F329A"/>
    <w:rsid w:val="00762DD9"/>
    <w:rsid w:val="007C3F90"/>
    <w:rsid w:val="00801437"/>
    <w:rsid w:val="008502A0"/>
    <w:rsid w:val="008A1951"/>
    <w:rsid w:val="00937144"/>
    <w:rsid w:val="00A27A02"/>
    <w:rsid w:val="00B9265E"/>
    <w:rsid w:val="00BA1055"/>
    <w:rsid w:val="00BD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981E"/>
  <w15:chartTrackingRefBased/>
  <w15:docId w15:val="{5BD069AC-96E9-4826-BF83-DCF833F9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87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C3F90"/>
    <w:pPr>
      <w:widowControl w:val="0"/>
      <w:autoSpaceDE w:val="0"/>
      <w:autoSpaceDN w:val="0"/>
      <w:spacing w:before="80"/>
      <w:ind w:left="322"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C3F90"/>
    <w:rPr>
      <w:rFonts w:ascii="Times New Roman" w:eastAsia="Times New Roman" w:hAnsi="Times New Roman" w:cs="Times New Roman"/>
      <w:sz w:val="28"/>
      <w:szCs w:val="28"/>
      <w:lang w:val="vi"/>
    </w:rPr>
  </w:style>
  <w:style w:type="character" w:customStyle="1" w:styleId="fontstyle01">
    <w:name w:val="fontstyle01"/>
    <w:rsid w:val="007C3F90"/>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762DD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2026-03-12T09:06:00Z</dcterms:created>
  <dcterms:modified xsi:type="dcterms:W3CDTF">2026-03-18T07:29:00Z</dcterms:modified>
</cp:coreProperties>
</file>