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79" w:type="dxa"/>
        <w:jc w:val="center"/>
        <w:tblBorders>
          <w:insideH w:val="single" w:sz="4" w:space="0" w:color="auto"/>
        </w:tblBorders>
        <w:tblLayout w:type="fixed"/>
        <w:tblLook w:val="0000" w:firstRow="0" w:lastRow="0" w:firstColumn="0" w:lastColumn="0" w:noHBand="0" w:noVBand="0"/>
      </w:tblPr>
      <w:tblGrid>
        <w:gridCol w:w="4675"/>
        <w:gridCol w:w="5804"/>
      </w:tblGrid>
      <w:tr w:rsidR="008D2441" w:rsidRPr="00441333" w14:paraId="3E106658" w14:textId="77777777" w:rsidTr="00804769">
        <w:trPr>
          <w:jc w:val="center"/>
        </w:trPr>
        <w:tc>
          <w:tcPr>
            <w:tcW w:w="4675" w:type="dxa"/>
          </w:tcPr>
          <w:p w14:paraId="3B38AE7A" w14:textId="77777777" w:rsidR="008D2441" w:rsidRPr="00441333" w:rsidRDefault="00C65DFD" w:rsidP="004E3ABA">
            <w:pPr>
              <w:keepNext/>
              <w:spacing w:line="276" w:lineRule="auto"/>
              <w:jc w:val="center"/>
              <w:outlineLvl w:val="1"/>
              <w:rPr>
                <w:bCs/>
                <w:sz w:val="28"/>
                <w:szCs w:val="28"/>
              </w:rPr>
            </w:pPr>
            <w:r w:rsidRPr="00441333">
              <w:rPr>
                <w:bCs/>
                <w:sz w:val="28"/>
                <w:szCs w:val="28"/>
              </w:rPr>
              <w:t>SỞ GDĐT</w:t>
            </w:r>
            <w:r w:rsidR="00D268CB" w:rsidRPr="00441333">
              <w:rPr>
                <w:bCs/>
                <w:sz w:val="28"/>
                <w:szCs w:val="28"/>
              </w:rPr>
              <w:t xml:space="preserve"> NAM ĐỊNH</w:t>
            </w:r>
          </w:p>
          <w:p w14:paraId="088A5D8F" w14:textId="364E8E53" w:rsidR="00EA7FD7" w:rsidRPr="00804769" w:rsidRDefault="00EA7FD7" w:rsidP="004E3ABA">
            <w:pPr>
              <w:keepNext/>
              <w:spacing w:line="276" w:lineRule="auto"/>
              <w:jc w:val="center"/>
              <w:outlineLvl w:val="1"/>
              <w:rPr>
                <w:b/>
                <w:bCs/>
                <w:sz w:val="26"/>
                <w:szCs w:val="28"/>
              </w:rPr>
            </w:pPr>
            <w:r w:rsidRPr="00804769">
              <w:rPr>
                <w:b/>
                <w:bCs/>
                <w:sz w:val="26"/>
                <w:szCs w:val="28"/>
              </w:rPr>
              <w:t>TRƯỜNG</w:t>
            </w:r>
            <w:r w:rsidR="006F05D0" w:rsidRPr="00804769">
              <w:rPr>
                <w:b/>
                <w:bCs/>
                <w:sz w:val="26"/>
                <w:szCs w:val="28"/>
              </w:rPr>
              <w:t xml:space="preserve"> THPT </w:t>
            </w:r>
            <w:r w:rsidR="00514E5F">
              <w:rPr>
                <w:b/>
                <w:bCs/>
                <w:sz w:val="26"/>
                <w:szCs w:val="28"/>
              </w:rPr>
              <w:t>HOÀNG VĂN THỤ</w:t>
            </w:r>
          </w:p>
          <w:p w14:paraId="19028B01" w14:textId="193A439F" w:rsidR="008D2441" w:rsidRPr="00D70D48" w:rsidRDefault="00000000" w:rsidP="00D70D48">
            <w:pPr>
              <w:keepNext/>
              <w:spacing w:before="120" w:line="276" w:lineRule="auto"/>
              <w:jc w:val="center"/>
              <w:outlineLvl w:val="1"/>
              <w:rPr>
                <w:sz w:val="26"/>
                <w:szCs w:val="26"/>
              </w:rPr>
            </w:pPr>
            <w:r>
              <w:rPr>
                <w:noProof/>
                <w:sz w:val="26"/>
                <w:szCs w:val="26"/>
              </w:rPr>
              <w:pict w14:anchorId="44EED231">
                <v:line id=" 2" o:spid="_x0000_s1026" style="position:absolute;left:0;text-align:left;z-index:251656704;visibility:visible" from="81.55pt,.15pt" to="153.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">
                  <o:lock v:ext="edit" shapetype="f"/>
                </v:line>
              </w:pict>
            </w:r>
            <w:r w:rsidR="008D2441" w:rsidRPr="00D70D48">
              <w:rPr>
                <w:sz w:val="26"/>
                <w:szCs w:val="26"/>
              </w:rPr>
              <w:t>Số:</w:t>
            </w:r>
            <w:r w:rsidR="002A172D" w:rsidRPr="00D70D48">
              <w:rPr>
                <w:sz w:val="26"/>
                <w:szCs w:val="26"/>
              </w:rPr>
              <w:t xml:space="preserve"> </w:t>
            </w:r>
            <w:r w:rsidR="007873AB">
              <w:rPr>
                <w:sz w:val="26"/>
                <w:szCs w:val="26"/>
              </w:rPr>
              <w:t>18</w:t>
            </w:r>
            <w:r w:rsidR="008D2441" w:rsidRPr="00D70D48">
              <w:rPr>
                <w:sz w:val="26"/>
                <w:szCs w:val="26"/>
              </w:rPr>
              <w:t>/ĐA</w:t>
            </w:r>
            <w:r w:rsidR="00D268CB" w:rsidRPr="00D70D48">
              <w:rPr>
                <w:sz w:val="26"/>
                <w:szCs w:val="26"/>
              </w:rPr>
              <w:t>-THPT</w:t>
            </w:r>
            <w:r w:rsidR="007A1950" w:rsidRPr="00D70D48">
              <w:rPr>
                <w:sz w:val="26"/>
                <w:szCs w:val="26"/>
              </w:rPr>
              <w:t>HV</w:t>
            </w:r>
            <w:r w:rsidR="008A4A94" w:rsidRPr="00D70D48">
              <w:rPr>
                <w:sz w:val="26"/>
                <w:szCs w:val="26"/>
              </w:rPr>
              <w:t>T</w:t>
            </w:r>
          </w:p>
          <w:p w14:paraId="119B59BE" w14:textId="77777777" w:rsidR="008D2441" w:rsidRPr="00441333" w:rsidRDefault="008D2441" w:rsidP="004E3ABA">
            <w:pPr>
              <w:spacing w:line="276" w:lineRule="auto"/>
              <w:jc w:val="center"/>
              <w:rPr>
                <w:sz w:val="28"/>
                <w:szCs w:val="28"/>
              </w:rPr>
            </w:pPr>
          </w:p>
        </w:tc>
        <w:tc>
          <w:tcPr>
            <w:tcW w:w="5804" w:type="dxa"/>
          </w:tcPr>
          <w:p w14:paraId="0FCE803B" w14:textId="77777777" w:rsidR="008D2441" w:rsidRPr="00804769" w:rsidRDefault="008D2441" w:rsidP="004E3ABA">
            <w:pPr>
              <w:keepNext/>
              <w:spacing w:line="276" w:lineRule="auto"/>
              <w:jc w:val="center"/>
              <w:outlineLvl w:val="0"/>
              <w:rPr>
                <w:b/>
                <w:bCs/>
                <w:sz w:val="26"/>
                <w:szCs w:val="28"/>
              </w:rPr>
            </w:pPr>
            <w:r w:rsidRPr="00804769">
              <w:rPr>
                <w:b/>
                <w:bCs/>
                <w:sz w:val="26"/>
                <w:szCs w:val="28"/>
              </w:rPr>
              <w:t>CỘNG HOÀ XÃ HỘI CHỦ NGHĨA VIỆT NAM</w:t>
            </w:r>
          </w:p>
          <w:p w14:paraId="0019FF60" w14:textId="2ACCD847" w:rsidR="008D2441" w:rsidRPr="00804769" w:rsidRDefault="00000000" w:rsidP="004E3ABA">
            <w:pPr>
              <w:spacing w:line="276" w:lineRule="auto"/>
              <w:jc w:val="center"/>
              <w:rPr>
                <w:b/>
                <w:bCs/>
                <w:sz w:val="26"/>
                <w:szCs w:val="28"/>
              </w:rPr>
            </w:pPr>
            <w:r>
              <w:rPr>
                <w:b/>
                <w:bCs/>
                <w:noProof/>
                <w:sz w:val="26"/>
                <w:szCs w:val="28"/>
              </w:rPr>
              <w:pict w14:anchorId="0F91EF31">
                <v:shapetype id="_x0000_t32" coordsize="21600,21600" o:spt="32" o:oned="t" path="m,l21600,21600e" filled="f">
                  <v:path arrowok="t" fillok="f" o:connecttype="none"/>
                  <o:lock v:ext="edit" shapetype="t"/>
                </v:shapetype>
                <v:shape id="_x0000_s1029" type="#_x0000_t32" style="position:absolute;left:0;text-align:left;margin-left:61.45pt;margin-top:17.25pt;width:154.75pt;height:0;z-index:251658752" o:connectortype="straight"/>
              </w:pict>
            </w:r>
            <w:r w:rsidR="008D2441" w:rsidRPr="00804769">
              <w:rPr>
                <w:b/>
                <w:bCs/>
                <w:sz w:val="26"/>
                <w:szCs w:val="28"/>
              </w:rPr>
              <w:t>Độc lập - Tự do - Hạnh phúc</w:t>
            </w:r>
          </w:p>
          <w:p w14:paraId="5F00D5A1" w14:textId="25CBB17A" w:rsidR="008D2441" w:rsidRPr="00441333" w:rsidRDefault="007873AB" w:rsidP="00D70D48">
            <w:pPr>
              <w:keepNext/>
              <w:spacing w:before="240" w:line="276" w:lineRule="auto"/>
              <w:jc w:val="center"/>
              <w:outlineLvl w:val="1"/>
              <w:rPr>
                <w:i/>
                <w:iCs/>
                <w:sz w:val="28"/>
                <w:szCs w:val="28"/>
              </w:rPr>
            </w:pPr>
            <w:r>
              <w:rPr>
                <w:i/>
                <w:iCs/>
                <w:sz w:val="28"/>
                <w:szCs w:val="28"/>
              </w:rPr>
              <w:t>Nam Định</w:t>
            </w:r>
            <w:r w:rsidR="002A172D" w:rsidRPr="00441333">
              <w:rPr>
                <w:i/>
                <w:iCs/>
                <w:sz w:val="28"/>
                <w:szCs w:val="28"/>
              </w:rPr>
              <w:t xml:space="preserve">, ngày </w:t>
            </w:r>
            <w:r w:rsidR="009544E9">
              <w:rPr>
                <w:i/>
                <w:iCs/>
                <w:sz w:val="28"/>
                <w:szCs w:val="28"/>
              </w:rPr>
              <w:t>2</w:t>
            </w:r>
            <w:r w:rsidR="00D1256D">
              <w:rPr>
                <w:i/>
                <w:iCs/>
                <w:sz w:val="28"/>
                <w:szCs w:val="28"/>
              </w:rPr>
              <w:t>6</w:t>
            </w:r>
            <w:r w:rsidR="002A172D" w:rsidRPr="00441333">
              <w:rPr>
                <w:i/>
                <w:iCs/>
                <w:sz w:val="28"/>
                <w:szCs w:val="28"/>
              </w:rPr>
              <w:t xml:space="preserve"> </w:t>
            </w:r>
            <w:r w:rsidR="008D2441" w:rsidRPr="00441333">
              <w:rPr>
                <w:i/>
                <w:iCs/>
                <w:sz w:val="28"/>
                <w:szCs w:val="28"/>
              </w:rPr>
              <w:t>tháng</w:t>
            </w:r>
            <w:r w:rsidR="002A172D" w:rsidRPr="00441333">
              <w:rPr>
                <w:i/>
                <w:iCs/>
                <w:sz w:val="28"/>
                <w:szCs w:val="28"/>
              </w:rPr>
              <w:t xml:space="preserve"> </w:t>
            </w:r>
            <w:r w:rsidR="00D1256D">
              <w:rPr>
                <w:i/>
                <w:iCs/>
                <w:sz w:val="28"/>
                <w:szCs w:val="28"/>
              </w:rPr>
              <w:t>3</w:t>
            </w:r>
            <w:r w:rsidR="002A172D" w:rsidRPr="00441333">
              <w:rPr>
                <w:i/>
                <w:iCs/>
                <w:sz w:val="28"/>
                <w:szCs w:val="28"/>
              </w:rPr>
              <w:t xml:space="preserve"> </w:t>
            </w:r>
            <w:r w:rsidR="008D2441" w:rsidRPr="00441333">
              <w:rPr>
                <w:i/>
                <w:iCs/>
                <w:sz w:val="28"/>
                <w:szCs w:val="28"/>
              </w:rPr>
              <w:t>năm 20</w:t>
            </w:r>
            <w:r w:rsidR="00EA7FD7" w:rsidRPr="00441333">
              <w:rPr>
                <w:i/>
                <w:iCs/>
                <w:sz w:val="28"/>
                <w:szCs w:val="28"/>
              </w:rPr>
              <w:t>2</w:t>
            </w:r>
            <w:r w:rsidR="00D268CB" w:rsidRPr="00441333">
              <w:rPr>
                <w:i/>
                <w:iCs/>
                <w:sz w:val="28"/>
                <w:szCs w:val="28"/>
              </w:rPr>
              <w:t>4</w:t>
            </w:r>
          </w:p>
        </w:tc>
      </w:tr>
    </w:tbl>
    <w:p w14:paraId="1633042E" w14:textId="77777777" w:rsidR="008D2441" w:rsidRPr="00441333" w:rsidRDefault="008D2441" w:rsidP="004E3ABA">
      <w:pPr>
        <w:spacing w:line="276" w:lineRule="auto"/>
        <w:jc w:val="center"/>
        <w:rPr>
          <w:b/>
          <w:sz w:val="28"/>
          <w:szCs w:val="28"/>
        </w:rPr>
      </w:pPr>
      <w:r w:rsidRPr="00441333">
        <w:rPr>
          <w:b/>
          <w:sz w:val="28"/>
          <w:szCs w:val="28"/>
        </w:rPr>
        <w:t>ĐỀ ÁN</w:t>
      </w:r>
    </w:p>
    <w:p w14:paraId="77187321" w14:textId="77777777" w:rsidR="007A1950" w:rsidRDefault="00BB2A31" w:rsidP="004E3ABA">
      <w:pPr>
        <w:spacing w:line="276" w:lineRule="auto"/>
        <w:jc w:val="center"/>
        <w:rPr>
          <w:b/>
          <w:sz w:val="28"/>
          <w:szCs w:val="28"/>
        </w:rPr>
      </w:pPr>
      <w:r w:rsidRPr="00441333">
        <w:rPr>
          <w:b/>
          <w:sz w:val="28"/>
          <w:szCs w:val="28"/>
        </w:rPr>
        <w:t>Vị trí việc làm, số lượng</w:t>
      </w:r>
      <w:r w:rsidR="00A85E57" w:rsidRPr="00441333">
        <w:rPr>
          <w:b/>
          <w:sz w:val="28"/>
          <w:szCs w:val="28"/>
        </w:rPr>
        <w:t xml:space="preserve"> người làm việc </w:t>
      </w:r>
    </w:p>
    <w:p w14:paraId="6EE6B20B" w14:textId="3759477E" w:rsidR="002F7265" w:rsidRPr="00441333" w:rsidRDefault="00A85E57" w:rsidP="004E3ABA">
      <w:pPr>
        <w:spacing w:line="276" w:lineRule="auto"/>
        <w:jc w:val="center"/>
        <w:rPr>
          <w:b/>
          <w:sz w:val="28"/>
          <w:szCs w:val="28"/>
        </w:rPr>
      </w:pPr>
      <w:r w:rsidRPr="00441333">
        <w:rPr>
          <w:b/>
          <w:sz w:val="28"/>
          <w:szCs w:val="28"/>
        </w:rPr>
        <w:t xml:space="preserve">và cơ cấu </w:t>
      </w:r>
      <w:r w:rsidR="00F933C7" w:rsidRPr="00441333">
        <w:rPr>
          <w:b/>
          <w:sz w:val="28"/>
          <w:szCs w:val="28"/>
        </w:rPr>
        <w:t>hạng</w:t>
      </w:r>
      <w:r w:rsidR="002F7265" w:rsidRPr="00441333">
        <w:rPr>
          <w:b/>
          <w:sz w:val="28"/>
          <w:szCs w:val="28"/>
        </w:rPr>
        <w:t xml:space="preserve"> </w:t>
      </w:r>
      <w:r w:rsidRPr="00441333">
        <w:rPr>
          <w:b/>
          <w:sz w:val="28"/>
          <w:szCs w:val="28"/>
        </w:rPr>
        <w:t>chức danh nghề nghiệp</w:t>
      </w:r>
      <w:r w:rsidR="002F7265" w:rsidRPr="00441333">
        <w:rPr>
          <w:b/>
          <w:sz w:val="28"/>
          <w:szCs w:val="28"/>
        </w:rPr>
        <w:t xml:space="preserve"> </w:t>
      </w:r>
      <w:r w:rsidR="00F933C7" w:rsidRPr="00441333">
        <w:rPr>
          <w:b/>
          <w:sz w:val="28"/>
          <w:szCs w:val="28"/>
        </w:rPr>
        <w:t>viên chức</w:t>
      </w:r>
      <w:r w:rsidRPr="00441333">
        <w:rPr>
          <w:b/>
          <w:sz w:val="28"/>
          <w:szCs w:val="28"/>
        </w:rPr>
        <w:t xml:space="preserve"> </w:t>
      </w:r>
    </w:p>
    <w:p w14:paraId="23495585" w14:textId="46E75A06" w:rsidR="00A85E57" w:rsidRPr="00441333" w:rsidRDefault="00A85E57" w:rsidP="00A9285E">
      <w:pPr>
        <w:spacing w:line="276" w:lineRule="auto"/>
        <w:ind w:left="-426" w:right="-298" w:firstLine="426"/>
        <w:jc w:val="center"/>
        <w:rPr>
          <w:b/>
          <w:sz w:val="28"/>
          <w:szCs w:val="28"/>
        </w:rPr>
      </w:pPr>
      <w:r w:rsidRPr="00441333">
        <w:rPr>
          <w:b/>
          <w:sz w:val="28"/>
          <w:szCs w:val="28"/>
        </w:rPr>
        <w:t>trường</w:t>
      </w:r>
      <w:r w:rsidR="00522A8F" w:rsidRPr="00441333">
        <w:rPr>
          <w:b/>
          <w:sz w:val="28"/>
          <w:szCs w:val="28"/>
        </w:rPr>
        <w:t xml:space="preserve"> THPT </w:t>
      </w:r>
      <w:r w:rsidR="00514E5F">
        <w:rPr>
          <w:b/>
          <w:sz w:val="28"/>
          <w:szCs w:val="28"/>
        </w:rPr>
        <w:t>Hoàng Văn Thụ</w:t>
      </w:r>
      <w:r w:rsidRPr="00441333">
        <w:rPr>
          <w:b/>
          <w:sz w:val="28"/>
          <w:szCs w:val="28"/>
        </w:rPr>
        <w:t xml:space="preserve"> thuộc</w:t>
      </w:r>
      <w:r w:rsidR="002F7265" w:rsidRPr="00441333">
        <w:rPr>
          <w:b/>
          <w:sz w:val="28"/>
          <w:szCs w:val="28"/>
        </w:rPr>
        <w:t xml:space="preserve"> </w:t>
      </w:r>
      <w:r w:rsidRPr="00441333">
        <w:rPr>
          <w:b/>
          <w:sz w:val="28"/>
          <w:szCs w:val="28"/>
        </w:rPr>
        <w:t xml:space="preserve">Sở Giáo dục và Đào tạo tỉnh </w:t>
      </w:r>
      <w:r w:rsidR="00D268CB" w:rsidRPr="00441333">
        <w:rPr>
          <w:b/>
          <w:sz w:val="28"/>
          <w:szCs w:val="28"/>
        </w:rPr>
        <w:t>Nam Định</w:t>
      </w:r>
    </w:p>
    <w:p w14:paraId="4F629D2B" w14:textId="77777777" w:rsidR="008D2441" w:rsidRPr="00441333" w:rsidRDefault="00000000" w:rsidP="004E3ABA">
      <w:pPr>
        <w:tabs>
          <w:tab w:val="left" w:pos="4020"/>
        </w:tabs>
        <w:spacing w:line="276" w:lineRule="auto"/>
        <w:ind w:right="51"/>
        <w:jc w:val="center"/>
        <w:rPr>
          <w:b/>
          <w:w w:val="99"/>
          <w:sz w:val="28"/>
          <w:szCs w:val="28"/>
        </w:rPr>
      </w:pPr>
      <w:r>
        <w:rPr>
          <w:noProof/>
          <w:w w:val="99"/>
          <w:sz w:val="28"/>
          <w:szCs w:val="28"/>
        </w:rPr>
        <w:pict w14:anchorId="153449E6">
          <v:line id=" 4" o:spid="_x0000_s1027" style="position:absolute;left:0;text-align:left;z-index:251657728;visibility:visible" from="193.5pt,8.7pt" to="278.5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">
            <o:lock v:ext="edit" shapetype="f"/>
          </v:line>
        </w:pict>
      </w:r>
    </w:p>
    <w:p w14:paraId="3387A8F1" w14:textId="77777777" w:rsidR="008D2441" w:rsidRPr="00441333" w:rsidRDefault="008D2441" w:rsidP="004E3ABA">
      <w:pPr>
        <w:spacing w:line="276" w:lineRule="auto"/>
        <w:jc w:val="center"/>
        <w:rPr>
          <w:b/>
          <w:sz w:val="28"/>
          <w:szCs w:val="28"/>
        </w:rPr>
      </w:pPr>
      <w:r w:rsidRPr="00441333">
        <w:rPr>
          <w:b/>
          <w:sz w:val="28"/>
          <w:szCs w:val="28"/>
        </w:rPr>
        <w:t>Phần I</w:t>
      </w:r>
    </w:p>
    <w:p w14:paraId="7668E550" w14:textId="77777777" w:rsidR="008D2441" w:rsidRPr="00441333" w:rsidRDefault="008D2441" w:rsidP="004E3ABA">
      <w:pPr>
        <w:spacing w:line="276" w:lineRule="auto"/>
        <w:jc w:val="center"/>
        <w:rPr>
          <w:b/>
          <w:sz w:val="28"/>
          <w:szCs w:val="28"/>
        </w:rPr>
      </w:pPr>
      <w:r w:rsidRPr="00441333">
        <w:rPr>
          <w:b/>
          <w:sz w:val="28"/>
          <w:szCs w:val="28"/>
        </w:rPr>
        <w:t xml:space="preserve">SỰ CẦN THIẾT VÀ CƠ SỞ PHÁP </w:t>
      </w:r>
      <w:r w:rsidR="003732E7">
        <w:rPr>
          <w:b/>
          <w:sz w:val="28"/>
          <w:szCs w:val="28"/>
        </w:rPr>
        <w:t>LÝ</w:t>
      </w:r>
    </w:p>
    <w:p w14:paraId="31321E02" w14:textId="77777777" w:rsidR="008D2441" w:rsidRPr="00441333" w:rsidRDefault="006845F6" w:rsidP="004D0971">
      <w:pPr>
        <w:spacing w:before="120" w:line="276" w:lineRule="auto"/>
        <w:ind w:firstLine="567"/>
        <w:jc w:val="both"/>
        <w:rPr>
          <w:b/>
          <w:sz w:val="28"/>
          <w:szCs w:val="28"/>
        </w:rPr>
      </w:pPr>
      <w:r w:rsidRPr="00441333">
        <w:rPr>
          <w:b/>
          <w:sz w:val="28"/>
          <w:szCs w:val="28"/>
        </w:rPr>
        <w:t xml:space="preserve">I. </w:t>
      </w:r>
      <w:r w:rsidR="008D2441" w:rsidRPr="00441333">
        <w:rPr>
          <w:b/>
          <w:sz w:val="28"/>
          <w:szCs w:val="28"/>
        </w:rPr>
        <w:t>SỰ CẦN THIẾT XÂY DỰNG ĐỀ ÁN</w:t>
      </w:r>
    </w:p>
    <w:p w14:paraId="6AB5F496" w14:textId="43D0D523" w:rsidR="00A85E57" w:rsidRPr="004D0971" w:rsidRDefault="00A85E57" w:rsidP="004E3ABA">
      <w:pPr>
        <w:spacing w:line="276" w:lineRule="auto"/>
        <w:ind w:firstLine="567"/>
        <w:jc w:val="both"/>
        <w:rPr>
          <w:spacing w:val="-1"/>
          <w:sz w:val="28"/>
          <w:szCs w:val="28"/>
        </w:rPr>
      </w:pPr>
      <w:r w:rsidRPr="004D0971">
        <w:rPr>
          <w:spacing w:val="-1"/>
          <w:sz w:val="28"/>
          <w:szCs w:val="28"/>
        </w:rPr>
        <w:t xml:space="preserve">Thực hiện Nghị định số 106/2020/NĐ-CP ngày 10/9/2020 của Chính phủ về vị trí việc làm và số lượng người làm việc trong đơn vị sự nghiệp công lập; Thông tư số 12/2022/TT-BNV ngày 30/12/2022 của Bộ Nội vụ hướng dẫn về vị trí việc làm công chức lãnh đạo, quản </w:t>
      </w:r>
      <w:r w:rsidR="002F7265" w:rsidRPr="004D0971">
        <w:rPr>
          <w:spacing w:val="-1"/>
          <w:sz w:val="28"/>
          <w:szCs w:val="28"/>
        </w:rPr>
        <w:t>lí</w:t>
      </w:r>
      <w:r w:rsidRPr="004D0971">
        <w:rPr>
          <w:spacing w:val="-1"/>
          <w:sz w:val="28"/>
          <w:szCs w:val="28"/>
        </w:rPr>
        <w:t>; nghiệp vụ chuyên môn dùng chung; hỗ trợ, phục vụ trong cơ quan, tổ chức hành chính và vị trí việc làm chức danh nghề nghiệp chuyên môn dùng chung; hỗ trợ, phục vụ trong đơn vị sự nghiệp công lập;</w:t>
      </w:r>
      <w:r w:rsidR="00F64F81" w:rsidRPr="004D0971">
        <w:rPr>
          <w:spacing w:val="-1"/>
          <w:sz w:val="28"/>
          <w:szCs w:val="28"/>
        </w:rPr>
        <w:t xml:space="preserve"> </w:t>
      </w:r>
      <w:r w:rsidR="006F05D0" w:rsidRPr="004D0971">
        <w:rPr>
          <w:iCs/>
          <w:spacing w:val="-1"/>
          <w:sz w:val="28"/>
          <w:szCs w:val="28"/>
          <w:shd w:val="clear" w:color="auto" w:fill="FFFFFF"/>
        </w:rPr>
        <w:t>Thông tư số 20/2023/TT-BGDĐT ngày 30/10/2023 của Bộ trưởng Bộ Giáo dục và Đào tạo</w:t>
      </w:r>
      <w:r w:rsidR="00D268CB" w:rsidRPr="004D0971">
        <w:rPr>
          <w:iCs/>
          <w:spacing w:val="-1"/>
          <w:sz w:val="28"/>
          <w:szCs w:val="28"/>
          <w:shd w:val="clear" w:color="auto" w:fill="FFFFFF"/>
        </w:rPr>
        <w:t xml:space="preserve"> (</w:t>
      </w:r>
      <w:r w:rsidR="00D268CB" w:rsidRPr="004D0971">
        <w:rPr>
          <w:spacing w:val="-1"/>
          <w:sz w:val="28"/>
          <w:szCs w:val="28"/>
        </w:rPr>
        <w:t>GDĐT)</w:t>
      </w:r>
      <w:r w:rsidR="006F05D0" w:rsidRPr="004D0971">
        <w:rPr>
          <w:iCs/>
          <w:spacing w:val="-1"/>
          <w:sz w:val="28"/>
          <w:szCs w:val="28"/>
          <w:shd w:val="clear" w:color="auto" w:fill="FFFFFF"/>
        </w:rPr>
        <w:t xml:space="preserve"> hướng dẫn về vị trí việc làm, cơ cấu viên chức theo chức danh nghề nghiệp và định mức số lượng người làm việc trong các cơ sở giáo dục phổ thông và các trường chuyên biệt công lập</w:t>
      </w:r>
      <w:r w:rsidRPr="004D0971">
        <w:rPr>
          <w:bCs/>
          <w:spacing w:val="-1"/>
          <w:sz w:val="28"/>
          <w:szCs w:val="28"/>
          <w:lang w:val="pt-BR"/>
        </w:rPr>
        <w:t>.</w:t>
      </w:r>
      <w:r w:rsidRPr="004D0971">
        <w:rPr>
          <w:spacing w:val="-1"/>
          <w:sz w:val="28"/>
          <w:szCs w:val="28"/>
        </w:rPr>
        <w:t xml:space="preserve"> Việc xây dựng vị trí việc làm của trường</w:t>
      </w:r>
      <w:r w:rsidR="0057080E" w:rsidRPr="004D0971">
        <w:rPr>
          <w:spacing w:val="-1"/>
          <w:sz w:val="28"/>
          <w:szCs w:val="28"/>
        </w:rPr>
        <w:t xml:space="preserve"> THPT </w:t>
      </w:r>
      <w:r w:rsidR="00514E5F" w:rsidRPr="004D0971">
        <w:rPr>
          <w:spacing w:val="-1"/>
          <w:sz w:val="28"/>
          <w:szCs w:val="28"/>
        </w:rPr>
        <w:t>Hoàng Văn Thụ</w:t>
      </w:r>
      <w:r w:rsidR="00F64F81" w:rsidRPr="004D0971">
        <w:rPr>
          <w:spacing w:val="-1"/>
          <w:sz w:val="28"/>
          <w:szCs w:val="28"/>
        </w:rPr>
        <w:t xml:space="preserve"> </w:t>
      </w:r>
      <w:r w:rsidRPr="004D0971">
        <w:rPr>
          <w:spacing w:val="-1"/>
          <w:sz w:val="28"/>
          <w:szCs w:val="28"/>
        </w:rPr>
        <w:t>nhằm xác định số lượng người làm việc gắn với từng vị trí việc làm đối với đơn vị, làm cơ sở để cấp có thẩm quyền bổ sung nguồn nhân lực, bố trí biên chế, phù hợp với cơ cấu tổ chức, bộ máy của trường</w:t>
      </w:r>
      <w:r w:rsidR="0057080E" w:rsidRPr="004D0971">
        <w:rPr>
          <w:spacing w:val="-1"/>
          <w:sz w:val="28"/>
          <w:szCs w:val="28"/>
        </w:rPr>
        <w:t xml:space="preserve"> THPT </w:t>
      </w:r>
      <w:r w:rsidR="00514E5F" w:rsidRPr="004D0971">
        <w:rPr>
          <w:spacing w:val="-1"/>
          <w:sz w:val="28"/>
          <w:szCs w:val="28"/>
        </w:rPr>
        <w:t>Hoàng Văn Thụ</w:t>
      </w:r>
      <w:r w:rsidRPr="004D0971">
        <w:rPr>
          <w:spacing w:val="-1"/>
          <w:sz w:val="28"/>
          <w:szCs w:val="28"/>
        </w:rPr>
        <w:t xml:space="preserve">, đáp ứng được yêu cầu nhiệm vụ được giao. Trên cơ sở đó thực hiện công tác </w:t>
      </w:r>
      <w:r w:rsidR="00D268CB" w:rsidRPr="004D0971">
        <w:rPr>
          <w:spacing w:val="-1"/>
          <w:sz w:val="28"/>
          <w:szCs w:val="28"/>
        </w:rPr>
        <w:t xml:space="preserve">quản </w:t>
      </w:r>
      <w:r w:rsidR="002F7265" w:rsidRPr="004D0971">
        <w:rPr>
          <w:spacing w:val="-1"/>
          <w:sz w:val="28"/>
          <w:szCs w:val="28"/>
        </w:rPr>
        <w:t>lí</w:t>
      </w:r>
      <w:r w:rsidR="00D268CB" w:rsidRPr="004D0971">
        <w:rPr>
          <w:spacing w:val="-1"/>
          <w:sz w:val="28"/>
          <w:szCs w:val="28"/>
        </w:rPr>
        <w:t>, sử dụng</w:t>
      </w:r>
      <w:r w:rsidRPr="004D0971">
        <w:rPr>
          <w:spacing w:val="-1"/>
          <w:sz w:val="28"/>
          <w:szCs w:val="28"/>
        </w:rPr>
        <w:t xml:space="preserve">, bổ nhiệm, đào tạo, bồi dưỡng, bố trí viên chức, người lao động có đủ điều kiện, tiêu chuẩn đảm </w:t>
      </w:r>
      <w:r w:rsidR="00C47CA0" w:rsidRPr="004D0971">
        <w:rPr>
          <w:spacing w:val="-1"/>
          <w:sz w:val="28"/>
          <w:szCs w:val="28"/>
        </w:rPr>
        <w:t>nhận</w:t>
      </w:r>
      <w:r w:rsidRPr="004D0971">
        <w:rPr>
          <w:spacing w:val="-1"/>
          <w:sz w:val="28"/>
          <w:szCs w:val="28"/>
        </w:rPr>
        <w:t xml:space="preserve"> công việc phù hợp với vị trí việc làm, từng bước nâng cao chất lượng đội ngũ viên chức, người lao động.</w:t>
      </w:r>
    </w:p>
    <w:p w14:paraId="617511BB" w14:textId="77777777" w:rsidR="008D2441" w:rsidRPr="00441333" w:rsidRDefault="008D2441" w:rsidP="004E3ABA">
      <w:pPr>
        <w:spacing w:line="276" w:lineRule="auto"/>
        <w:ind w:firstLine="630"/>
        <w:jc w:val="both"/>
        <w:rPr>
          <w:b/>
          <w:sz w:val="28"/>
          <w:szCs w:val="28"/>
        </w:rPr>
      </w:pPr>
      <w:r w:rsidRPr="00441333">
        <w:rPr>
          <w:b/>
          <w:sz w:val="28"/>
          <w:szCs w:val="28"/>
        </w:rPr>
        <w:t xml:space="preserve">II. CƠ SỞ PHÁP </w:t>
      </w:r>
      <w:r w:rsidR="003732E7">
        <w:rPr>
          <w:b/>
          <w:sz w:val="28"/>
          <w:szCs w:val="28"/>
        </w:rPr>
        <w:t>LÝ</w:t>
      </w:r>
    </w:p>
    <w:p w14:paraId="63361AB5" w14:textId="77777777" w:rsidR="00D4160C" w:rsidRPr="00441333" w:rsidRDefault="003D35BB" w:rsidP="004E3ABA">
      <w:pPr>
        <w:spacing w:line="276" w:lineRule="auto"/>
        <w:ind w:firstLine="567"/>
        <w:jc w:val="both"/>
        <w:rPr>
          <w:sz w:val="28"/>
          <w:szCs w:val="28"/>
        </w:rPr>
      </w:pPr>
      <w:r w:rsidRPr="00441333">
        <w:rPr>
          <w:sz w:val="28"/>
          <w:szCs w:val="28"/>
        </w:rPr>
        <w:t xml:space="preserve">- </w:t>
      </w:r>
      <w:r w:rsidR="00D4160C" w:rsidRPr="00441333">
        <w:rPr>
          <w:sz w:val="28"/>
          <w:szCs w:val="28"/>
        </w:rPr>
        <w:t>Luật Viên chức ngày 15/11/2010; Luật số 52/2019/QH14 ngày 25/11/2019 sửa đổi, bổ sung một số điều của luật cán bộ, công chức và luật viên chức;</w:t>
      </w:r>
    </w:p>
    <w:p w14:paraId="2DAB818C" w14:textId="77777777" w:rsidR="004A3B07" w:rsidRPr="00441333" w:rsidRDefault="003D35BB" w:rsidP="004E3ABA">
      <w:pPr>
        <w:spacing w:line="276" w:lineRule="auto"/>
        <w:ind w:firstLine="567"/>
        <w:jc w:val="both"/>
        <w:rPr>
          <w:sz w:val="28"/>
          <w:szCs w:val="28"/>
        </w:rPr>
      </w:pPr>
      <w:r w:rsidRPr="00441333">
        <w:rPr>
          <w:sz w:val="28"/>
          <w:szCs w:val="28"/>
        </w:rPr>
        <w:t xml:space="preserve">- </w:t>
      </w:r>
      <w:r w:rsidR="004A3B07" w:rsidRPr="00441333">
        <w:rPr>
          <w:sz w:val="28"/>
          <w:szCs w:val="28"/>
        </w:rPr>
        <w:t>Luật Giáo dục số 43/2019/QH14 ngày 14</w:t>
      </w:r>
      <w:r w:rsidR="00BD631B" w:rsidRPr="00441333">
        <w:rPr>
          <w:sz w:val="28"/>
          <w:szCs w:val="28"/>
        </w:rPr>
        <w:t>/</w:t>
      </w:r>
      <w:r w:rsidR="004A3B07" w:rsidRPr="00441333">
        <w:rPr>
          <w:sz w:val="28"/>
          <w:szCs w:val="28"/>
        </w:rPr>
        <w:t>06</w:t>
      </w:r>
      <w:r w:rsidR="00BD631B" w:rsidRPr="00441333">
        <w:rPr>
          <w:sz w:val="28"/>
          <w:szCs w:val="28"/>
        </w:rPr>
        <w:t>/</w:t>
      </w:r>
      <w:r w:rsidR="004A3B07" w:rsidRPr="00441333">
        <w:rPr>
          <w:sz w:val="28"/>
          <w:szCs w:val="28"/>
        </w:rPr>
        <w:t>2019;</w:t>
      </w:r>
    </w:p>
    <w:p w14:paraId="2795B200" w14:textId="77777777" w:rsidR="004A3B07" w:rsidRPr="00441333" w:rsidRDefault="003D35BB" w:rsidP="004E3ABA">
      <w:pPr>
        <w:spacing w:line="276" w:lineRule="auto"/>
        <w:ind w:firstLine="567"/>
        <w:jc w:val="both"/>
        <w:rPr>
          <w:sz w:val="28"/>
          <w:szCs w:val="28"/>
        </w:rPr>
      </w:pPr>
      <w:r w:rsidRPr="00441333">
        <w:rPr>
          <w:sz w:val="28"/>
          <w:szCs w:val="28"/>
        </w:rPr>
        <w:t xml:space="preserve">- </w:t>
      </w:r>
      <w:r w:rsidR="004A3B07" w:rsidRPr="00441333">
        <w:rPr>
          <w:sz w:val="28"/>
          <w:szCs w:val="28"/>
        </w:rPr>
        <w:t>Nghị định số 106/2020/NĐ-CP ngày 10</w:t>
      </w:r>
      <w:r w:rsidR="00BD631B" w:rsidRPr="00441333">
        <w:rPr>
          <w:sz w:val="28"/>
          <w:szCs w:val="28"/>
        </w:rPr>
        <w:t>/</w:t>
      </w:r>
      <w:r w:rsidR="004A3B07" w:rsidRPr="00441333">
        <w:rPr>
          <w:sz w:val="28"/>
          <w:szCs w:val="28"/>
        </w:rPr>
        <w:t>9</w:t>
      </w:r>
      <w:r w:rsidR="00BD631B" w:rsidRPr="00441333">
        <w:rPr>
          <w:sz w:val="28"/>
          <w:szCs w:val="28"/>
        </w:rPr>
        <w:t>/</w:t>
      </w:r>
      <w:r w:rsidR="004A3B07" w:rsidRPr="00441333">
        <w:rPr>
          <w:sz w:val="28"/>
          <w:szCs w:val="28"/>
        </w:rPr>
        <w:t>2020 của Chính phủ về vị trí việc làm và số người làm việc trong đơn vị sự nghiệp công</w:t>
      </w:r>
      <w:r w:rsidR="002F7265" w:rsidRPr="00441333">
        <w:rPr>
          <w:sz w:val="28"/>
          <w:szCs w:val="28"/>
        </w:rPr>
        <w:t xml:space="preserve"> </w:t>
      </w:r>
      <w:r w:rsidR="004A3B07" w:rsidRPr="00441333">
        <w:rPr>
          <w:sz w:val="28"/>
          <w:szCs w:val="28"/>
        </w:rPr>
        <w:t>lập;</w:t>
      </w:r>
    </w:p>
    <w:p w14:paraId="34DA712F" w14:textId="77777777" w:rsidR="004A3B07" w:rsidRPr="00441333" w:rsidRDefault="003D35BB" w:rsidP="004E3ABA">
      <w:pPr>
        <w:spacing w:line="276" w:lineRule="auto"/>
        <w:ind w:firstLine="567"/>
        <w:jc w:val="both"/>
        <w:rPr>
          <w:iCs/>
          <w:sz w:val="28"/>
          <w:szCs w:val="28"/>
        </w:rPr>
      </w:pPr>
      <w:r w:rsidRPr="00441333">
        <w:rPr>
          <w:iCs/>
          <w:sz w:val="28"/>
          <w:szCs w:val="28"/>
        </w:rPr>
        <w:t xml:space="preserve">- </w:t>
      </w:r>
      <w:r w:rsidR="004A3B07" w:rsidRPr="00441333">
        <w:rPr>
          <w:iCs/>
          <w:sz w:val="28"/>
          <w:szCs w:val="28"/>
        </w:rPr>
        <w:t xml:space="preserve">Nghị định số 115/2020/NĐ-CP ngày 25/9/2020 của Chính phủ về việc tuyển dụng, sử dụng và quản </w:t>
      </w:r>
      <w:r w:rsidR="002F7265" w:rsidRPr="00441333">
        <w:rPr>
          <w:iCs/>
          <w:sz w:val="28"/>
          <w:szCs w:val="28"/>
        </w:rPr>
        <w:t>lí</w:t>
      </w:r>
      <w:r w:rsidR="004A3B07" w:rsidRPr="00441333">
        <w:rPr>
          <w:iCs/>
          <w:sz w:val="28"/>
          <w:szCs w:val="28"/>
        </w:rPr>
        <w:t xml:space="preserve"> viên chức;</w:t>
      </w:r>
    </w:p>
    <w:p w14:paraId="3B34E0FB" w14:textId="77777777" w:rsidR="004A3B07" w:rsidRPr="00441333" w:rsidRDefault="003D35BB" w:rsidP="004E3ABA">
      <w:pPr>
        <w:spacing w:line="276" w:lineRule="auto"/>
        <w:ind w:firstLine="567"/>
        <w:jc w:val="both"/>
        <w:rPr>
          <w:iCs/>
          <w:sz w:val="28"/>
          <w:szCs w:val="28"/>
          <w:shd w:val="clear" w:color="auto" w:fill="FFFFFF"/>
        </w:rPr>
      </w:pPr>
      <w:r w:rsidRPr="00441333">
        <w:rPr>
          <w:iCs/>
          <w:sz w:val="28"/>
          <w:szCs w:val="28"/>
        </w:rPr>
        <w:lastRenderedPageBreak/>
        <w:t xml:space="preserve">- </w:t>
      </w:r>
      <w:r w:rsidR="004A3B07" w:rsidRPr="00441333">
        <w:rPr>
          <w:iCs/>
          <w:sz w:val="28"/>
          <w:szCs w:val="28"/>
        </w:rPr>
        <w:t>Nghị định số 120/2020/NĐ-CP ngày 07/10/2020 của Chính phủ quy định về thành lập, tổ chức lại, giải thể đơn vị sự nghiệp công lập</w:t>
      </w:r>
      <w:r w:rsidR="004A3B07" w:rsidRPr="00441333">
        <w:rPr>
          <w:iCs/>
          <w:sz w:val="28"/>
          <w:szCs w:val="28"/>
          <w:shd w:val="clear" w:color="auto" w:fill="FFFFFF"/>
        </w:rPr>
        <w:t>;</w:t>
      </w:r>
    </w:p>
    <w:p w14:paraId="76A7CCE7" w14:textId="77777777" w:rsidR="004A3B07" w:rsidRPr="004D0971" w:rsidRDefault="003D35BB" w:rsidP="004E3ABA">
      <w:pPr>
        <w:spacing w:line="276" w:lineRule="auto"/>
        <w:ind w:firstLine="567"/>
        <w:jc w:val="both"/>
        <w:rPr>
          <w:spacing w:val="-6"/>
          <w:sz w:val="28"/>
          <w:szCs w:val="28"/>
        </w:rPr>
      </w:pPr>
      <w:r w:rsidRPr="004D0971">
        <w:rPr>
          <w:spacing w:val="-6"/>
          <w:sz w:val="28"/>
          <w:szCs w:val="28"/>
          <w:lang w:val="es-EC"/>
        </w:rPr>
        <w:t xml:space="preserve">- </w:t>
      </w:r>
      <w:r w:rsidR="004A3B07" w:rsidRPr="004D0971">
        <w:rPr>
          <w:spacing w:val="-6"/>
          <w:sz w:val="28"/>
          <w:szCs w:val="28"/>
          <w:lang w:val="es-EC"/>
        </w:rPr>
        <w:t>Nghị định số 24/2021/NĐ-CP ngày 23/3/2021 của Chính phủ về việc</w:t>
      </w:r>
      <w:r w:rsidR="004A3B07" w:rsidRPr="004D0971">
        <w:rPr>
          <w:spacing w:val="-6"/>
          <w:sz w:val="28"/>
          <w:szCs w:val="28"/>
        </w:rPr>
        <w:t xml:space="preserve"> Quy định việc quản </w:t>
      </w:r>
      <w:r w:rsidR="002F7265" w:rsidRPr="004D0971">
        <w:rPr>
          <w:spacing w:val="-6"/>
          <w:sz w:val="28"/>
          <w:szCs w:val="28"/>
        </w:rPr>
        <w:t>lí</w:t>
      </w:r>
      <w:r w:rsidR="004A3B07" w:rsidRPr="004D0971">
        <w:rPr>
          <w:spacing w:val="-6"/>
          <w:sz w:val="28"/>
          <w:szCs w:val="28"/>
        </w:rPr>
        <w:t xml:space="preserve"> trong cơ sở giáo dục mầm non và cơ sở giáo dục phổ thông công lập;</w:t>
      </w:r>
    </w:p>
    <w:p w14:paraId="1E6CC450" w14:textId="77777777" w:rsidR="004A3B07" w:rsidRPr="00441333" w:rsidRDefault="003D35BB" w:rsidP="004E3ABA">
      <w:pPr>
        <w:spacing w:line="276" w:lineRule="auto"/>
        <w:ind w:firstLine="567"/>
        <w:jc w:val="both"/>
        <w:rPr>
          <w:sz w:val="28"/>
          <w:szCs w:val="28"/>
          <w:lang w:val="es-EC"/>
        </w:rPr>
      </w:pPr>
      <w:r w:rsidRPr="00441333">
        <w:rPr>
          <w:sz w:val="28"/>
          <w:szCs w:val="28"/>
          <w:lang w:val="es-EC"/>
        </w:rPr>
        <w:t>-</w:t>
      </w:r>
      <w:r w:rsidR="004A3B07" w:rsidRPr="00441333">
        <w:rPr>
          <w:sz w:val="28"/>
          <w:szCs w:val="28"/>
          <w:lang w:val="es-EC"/>
        </w:rPr>
        <w:t xml:space="preserve"> Nghị định số 60/2021/NĐ-CP ngày 21/6/2021 của Chính phủ quy định cơ chế tự chủ tài chính của đơn vị sự nghiệp công lập;</w:t>
      </w:r>
    </w:p>
    <w:p w14:paraId="4DB3F76B" w14:textId="77777777" w:rsidR="004A3B07" w:rsidRPr="00441333" w:rsidRDefault="003D35BB" w:rsidP="004E3ABA">
      <w:pPr>
        <w:spacing w:line="276" w:lineRule="auto"/>
        <w:ind w:firstLine="567"/>
        <w:jc w:val="both"/>
        <w:rPr>
          <w:sz w:val="28"/>
          <w:szCs w:val="28"/>
        </w:rPr>
      </w:pPr>
      <w:r w:rsidRPr="00441333">
        <w:rPr>
          <w:sz w:val="28"/>
          <w:szCs w:val="28"/>
        </w:rPr>
        <w:t xml:space="preserve">- </w:t>
      </w:r>
      <w:r w:rsidR="004A3B07" w:rsidRPr="00441333">
        <w:rPr>
          <w:sz w:val="28"/>
          <w:szCs w:val="28"/>
        </w:rPr>
        <w:t xml:space="preserve">Nghị định số 111/2022/NĐ-CP ngày 30/12/2022 của Chính phủ quy định về hợp đồng lao động đối với một số loại công việc trong cơ quan hành chính và đơn vị sự nghiệp công lập; </w:t>
      </w:r>
    </w:p>
    <w:p w14:paraId="0C27B338" w14:textId="77777777" w:rsidR="004A3B07" w:rsidRPr="00441333" w:rsidRDefault="003D35BB" w:rsidP="004E3ABA">
      <w:pPr>
        <w:spacing w:line="276" w:lineRule="auto"/>
        <w:ind w:firstLine="567"/>
        <w:jc w:val="both"/>
        <w:rPr>
          <w:sz w:val="28"/>
          <w:szCs w:val="28"/>
        </w:rPr>
      </w:pPr>
      <w:r w:rsidRPr="00441333">
        <w:rPr>
          <w:sz w:val="28"/>
          <w:szCs w:val="28"/>
        </w:rPr>
        <w:t xml:space="preserve">- </w:t>
      </w:r>
      <w:r w:rsidR="004A3B07" w:rsidRPr="00441333">
        <w:rPr>
          <w:sz w:val="28"/>
          <w:szCs w:val="28"/>
        </w:rPr>
        <w:t xml:space="preserve">Thông tư số 32/2018/TT-BGDĐT ngày 26/12/2018 </w:t>
      </w:r>
      <w:r w:rsidR="00D4160C" w:rsidRPr="00441333">
        <w:rPr>
          <w:sz w:val="28"/>
          <w:szCs w:val="28"/>
        </w:rPr>
        <w:t>của</w:t>
      </w:r>
      <w:r w:rsidR="004A3B07" w:rsidRPr="00441333">
        <w:rPr>
          <w:sz w:val="28"/>
          <w:szCs w:val="28"/>
        </w:rPr>
        <w:t xml:space="preserve"> Bộ </w:t>
      </w:r>
      <w:r w:rsidR="00D268CB" w:rsidRPr="00441333">
        <w:rPr>
          <w:sz w:val="28"/>
          <w:szCs w:val="28"/>
        </w:rPr>
        <w:t xml:space="preserve">GDĐT </w:t>
      </w:r>
      <w:r w:rsidR="004A3B07" w:rsidRPr="00441333">
        <w:rPr>
          <w:sz w:val="28"/>
          <w:szCs w:val="28"/>
        </w:rPr>
        <w:t xml:space="preserve">ban hành Chương trình Giáo dục </w:t>
      </w:r>
      <w:r w:rsidR="00D4160C" w:rsidRPr="00441333">
        <w:rPr>
          <w:sz w:val="28"/>
          <w:szCs w:val="28"/>
        </w:rPr>
        <w:t>p</w:t>
      </w:r>
      <w:r w:rsidR="004A3B07" w:rsidRPr="00441333">
        <w:rPr>
          <w:sz w:val="28"/>
          <w:szCs w:val="28"/>
        </w:rPr>
        <w:t>hổ thông; Thông tư số 13/2022/TT-BGDĐT của Bộ GDĐT</w:t>
      </w:r>
      <w:r w:rsidR="004A3B07" w:rsidRPr="00441333">
        <w:rPr>
          <w:iCs/>
          <w:sz w:val="28"/>
          <w:szCs w:val="28"/>
        </w:rPr>
        <w:t xml:space="preserve"> ngày 03</w:t>
      </w:r>
      <w:r w:rsidR="00D4160C" w:rsidRPr="00441333">
        <w:rPr>
          <w:iCs/>
          <w:sz w:val="28"/>
          <w:szCs w:val="28"/>
        </w:rPr>
        <w:t>/</w:t>
      </w:r>
      <w:r w:rsidR="004A3B07" w:rsidRPr="00441333">
        <w:rPr>
          <w:iCs/>
          <w:sz w:val="28"/>
          <w:szCs w:val="28"/>
        </w:rPr>
        <w:t>8</w:t>
      </w:r>
      <w:r w:rsidR="00D4160C" w:rsidRPr="00441333">
        <w:rPr>
          <w:iCs/>
          <w:sz w:val="28"/>
          <w:szCs w:val="28"/>
        </w:rPr>
        <w:t>/</w:t>
      </w:r>
      <w:r w:rsidR="004A3B07" w:rsidRPr="00441333">
        <w:rPr>
          <w:iCs/>
          <w:sz w:val="28"/>
          <w:szCs w:val="28"/>
        </w:rPr>
        <w:t xml:space="preserve">2022 về việc sửa đổi, bổ sung một số nội dung trong chương trình giáo dục phổ thông ban hành kèm theo Thông tư </w:t>
      </w:r>
      <w:r w:rsidR="004A3B07" w:rsidRPr="00441333">
        <w:rPr>
          <w:sz w:val="28"/>
          <w:szCs w:val="28"/>
        </w:rPr>
        <w:t xml:space="preserve">số 32/2018/TT-BGDĐT ngày 26/12/2018 </w:t>
      </w:r>
      <w:r w:rsidR="00D4160C" w:rsidRPr="00441333">
        <w:rPr>
          <w:sz w:val="28"/>
          <w:szCs w:val="28"/>
        </w:rPr>
        <w:t>của</w:t>
      </w:r>
      <w:r w:rsidR="004A3B07" w:rsidRPr="00441333">
        <w:rPr>
          <w:sz w:val="28"/>
          <w:szCs w:val="28"/>
        </w:rPr>
        <w:t xml:space="preserve"> Bộ GDĐT;</w:t>
      </w:r>
    </w:p>
    <w:p w14:paraId="6A131BAC" w14:textId="224808EA" w:rsidR="004A3B07" w:rsidRPr="00441333" w:rsidRDefault="003D35BB" w:rsidP="004E3ABA">
      <w:pPr>
        <w:spacing w:line="276" w:lineRule="auto"/>
        <w:ind w:firstLine="567"/>
        <w:jc w:val="both"/>
        <w:rPr>
          <w:sz w:val="28"/>
          <w:szCs w:val="28"/>
        </w:rPr>
      </w:pPr>
      <w:r w:rsidRPr="00441333">
        <w:rPr>
          <w:sz w:val="28"/>
          <w:szCs w:val="28"/>
        </w:rPr>
        <w:t xml:space="preserve">- </w:t>
      </w:r>
      <w:r w:rsidR="004A3B07" w:rsidRPr="00441333">
        <w:rPr>
          <w:sz w:val="28"/>
          <w:szCs w:val="28"/>
        </w:rPr>
        <w:t xml:space="preserve">Thông tư số 32/2020/TT-BGDĐT ngày 15/9/2020 của Bộ </w:t>
      </w:r>
      <w:r w:rsidR="00D268CB" w:rsidRPr="00441333">
        <w:rPr>
          <w:sz w:val="28"/>
          <w:szCs w:val="28"/>
        </w:rPr>
        <w:t xml:space="preserve">GDĐT </w:t>
      </w:r>
      <w:r w:rsidR="004A3B07" w:rsidRPr="00441333">
        <w:rPr>
          <w:sz w:val="28"/>
          <w:szCs w:val="28"/>
        </w:rPr>
        <w:t xml:space="preserve">ban hành Điều lệ trường </w:t>
      </w:r>
      <w:r w:rsidR="00DD07CB">
        <w:rPr>
          <w:sz w:val="28"/>
          <w:szCs w:val="28"/>
        </w:rPr>
        <w:t>THCS</w:t>
      </w:r>
      <w:r w:rsidR="004A3B07" w:rsidRPr="00441333">
        <w:rPr>
          <w:sz w:val="28"/>
          <w:szCs w:val="28"/>
        </w:rPr>
        <w:t xml:space="preserve">, </w:t>
      </w:r>
      <w:r w:rsidR="00DD07CB">
        <w:rPr>
          <w:sz w:val="28"/>
          <w:szCs w:val="28"/>
        </w:rPr>
        <w:t>THPT</w:t>
      </w:r>
      <w:r w:rsidR="004A3B07" w:rsidRPr="00441333">
        <w:rPr>
          <w:sz w:val="28"/>
          <w:szCs w:val="28"/>
        </w:rPr>
        <w:t xml:space="preserve"> và trường phổ thông có nhiều cấp</w:t>
      </w:r>
      <w:r w:rsidR="00191087" w:rsidRPr="00441333">
        <w:rPr>
          <w:sz w:val="28"/>
          <w:szCs w:val="28"/>
        </w:rPr>
        <w:t xml:space="preserve"> </w:t>
      </w:r>
      <w:r w:rsidR="004A3B07" w:rsidRPr="00441333">
        <w:rPr>
          <w:sz w:val="28"/>
          <w:szCs w:val="28"/>
        </w:rPr>
        <w:t>học;</w:t>
      </w:r>
    </w:p>
    <w:p w14:paraId="7A197564" w14:textId="77777777" w:rsidR="004A3B07" w:rsidRPr="00441333" w:rsidRDefault="003D35BB" w:rsidP="004E3ABA">
      <w:pPr>
        <w:spacing w:line="276" w:lineRule="auto"/>
        <w:ind w:firstLine="567"/>
        <w:jc w:val="both"/>
        <w:rPr>
          <w:sz w:val="28"/>
          <w:szCs w:val="28"/>
        </w:rPr>
      </w:pPr>
      <w:r w:rsidRPr="00441333">
        <w:rPr>
          <w:sz w:val="28"/>
          <w:szCs w:val="28"/>
        </w:rPr>
        <w:t xml:space="preserve">- </w:t>
      </w:r>
      <w:r w:rsidR="004A3B07" w:rsidRPr="00441333">
        <w:rPr>
          <w:sz w:val="28"/>
          <w:szCs w:val="28"/>
        </w:rPr>
        <w:t xml:space="preserve">Thông tư số 12/2022/TT-BNV ngày 30/12/2022 của Bộ Nội vụ hướng dẫn về vị trí việc làm công chức lãnh đạo, quản </w:t>
      </w:r>
      <w:r w:rsidR="002F7265" w:rsidRPr="00441333">
        <w:rPr>
          <w:sz w:val="28"/>
          <w:szCs w:val="28"/>
        </w:rPr>
        <w:t>lí</w:t>
      </w:r>
      <w:r w:rsidR="004A3B07" w:rsidRPr="00441333">
        <w:rPr>
          <w:sz w:val="28"/>
          <w:szCs w:val="28"/>
        </w:rPr>
        <w:t>; nghiệp vụ chuyên môn dùng chung; hỗ trợ, phục vụ trong cơ quan, tổ chức hành chính và vị trí việc làm chức danh nghề nghiệp chuyên môn dùng chung; hỗ trợ, phục vụ trong đơn vị sự nghiệp công lập;</w:t>
      </w:r>
    </w:p>
    <w:p w14:paraId="3DB96A59" w14:textId="77777777" w:rsidR="004A3B07" w:rsidRPr="00441333" w:rsidRDefault="003D35BB" w:rsidP="004E3ABA">
      <w:pPr>
        <w:spacing w:line="276" w:lineRule="auto"/>
        <w:ind w:firstLine="567"/>
        <w:jc w:val="both"/>
        <w:rPr>
          <w:sz w:val="28"/>
          <w:szCs w:val="28"/>
        </w:rPr>
      </w:pPr>
      <w:bookmarkStart w:id="0" w:name="_Hlk152419204"/>
      <w:r w:rsidRPr="00441333">
        <w:rPr>
          <w:sz w:val="28"/>
          <w:szCs w:val="28"/>
        </w:rPr>
        <w:t xml:space="preserve">- </w:t>
      </w:r>
      <w:r w:rsidR="004A3B07" w:rsidRPr="00441333">
        <w:rPr>
          <w:sz w:val="28"/>
          <w:szCs w:val="28"/>
        </w:rPr>
        <w:t>Thông tư số 20/2023/TT-BGDĐT ngày 30/10/2023 về hướng dẫn về vị trí việc làm cơ cấu viên chức theo chức danh nghề nghiệp trong các cơ sở giáo dục phổ thông và các trường chuyên biệt công</w:t>
      </w:r>
      <w:r w:rsidR="002A172D" w:rsidRPr="00441333">
        <w:rPr>
          <w:sz w:val="28"/>
          <w:szCs w:val="28"/>
        </w:rPr>
        <w:t xml:space="preserve"> </w:t>
      </w:r>
      <w:r w:rsidR="004A3B07" w:rsidRPr="00441333">
        <w:rPr>
          <w:sz w:val="28"/>
          <w:szCs w:val="28"/>
        </w:rPr>
        <w:t>lập</w:t>
      </w:r>
      <w:bookmarkEnd w:id="0"/>
      <w:r w:rsidR="004A3B07" w:rsidRPr="00441333">
        <w:rPr>
          <w:sz w:val="28"/>
          <w:szCs w:val="28"/>
        </w:rPr>
        <w:t>;</w:t>
      </w:r>
    </w:p>
    <w:p w14:paraId="0D31BD44" w14:textId="77777777" w:rsidR="004A3B07" w:rsidRPr="00441333" w:rsidRDefault="003D35BB" w:rsidP="004E3ABA">
      <w:pPr>
        <w:spacing w:line="276" w:lineRule="auto"/>
        <w:ind w:firstLine="567"/>
        <w:jc w:val="both"/>
        <w:rPr>
          <w:sz w:val="28"/>
          <w:szCs w:val="28"/>
        </w:rPr>
      </w:pPr>
      <w:r w:rsidRPr="00441333">
        <w:rPr>
          <w:sz w:val="28"/>
          <w:szCs w:val="28"/>
        </w:rPr>
        <w:t xml:space="preserve">- </w:t>
      </w:r>
      <w:r w:rsidR="004A3B07" w:rsidRPr="00441333">
        <w:rPr>
          <w:sz w:val="28"/>
          <w:szCs w:val="28"/>
        </w:rPr>
        <w:t xml:space="preserve">Thông tư số 04/2021/TT-BGDĐT ngày 02/02/2021 của Bộ </w:t>
      </w:r>
      <w:r w:rsidR="00D268CB" w:rsidRPr="00441333">
        <w:rPr>
          <w:sz w:val="28"/>
          <w:szCs w:val="28"/>
        </w:rPr>
        <w:t>GDĐT</w:t>
      </w:r>
      <w:r w:rsidR="004A3B07" w:rsidRPr="00441333">
        <w:rPr>
          <w:sz w:val="28"/>
          <w:szCs w:val="28"/>
        </w:rPr>
        <w:t xml:space="preserve"> Quy định mã số, tiêu chuân chức danh nghề nghiệp và bổ nhiệm, xếp lương viên chức giảng dạy trong các trường trung học phổ thông công lập; Thông tư số 08/2023/TT-BGDĐTngày 14/4/2023 của Bộ GDĐT sửa đổi bổ sung một số điều của Thông tư số 01/2021/TT-BGDĐT, 02/2021/TT-BGDĐT, 03/2021/TT-BGDĐT, 04/2021/TT-BGDĐT </w:t>
      </w:r>
      <w:r w:rsidR="004A3B07" w:rsidRPr="00441333">
        <w:rPr>
          <w:sz w:val="28"/>
          <w:szCs w:val="28"/>
          <w:lang w:val="vi-VN"/>
        </w:rPr>
        <w:t>ngày 02</w:t>
      </w:r>
      <w:r w:rsidR="004A3B07" w:rsidRPr="00441333">
        <w:rPr>
          <w:sz w:val="28"/>
          <w:szCs w:val="28"/>
        </w:rPr>
        <w:t>/</w:t>
      </w:r>
      <w:r w:rsidR="004A3B07" w:rsidRPr="00441333">
        <w:rPr>
          <w:sz w:val="28"/>
          <w:szCs w:val="28"/>
          <w:lang w:val="vi-VN"/>
        </w:rPr>
        <w:t>02</w:t>
      </w:r>
      <w:r w:rsidR="004A3B07" w:rsidRPr="00441333">
        <w:rPr>
          <w:sz w:val="28"/>
          <w:szCs w:val="28"/>
        </w:rPr>
        <w:t>/</w:t>
      </w:r>
      <w:r w:rsidR="004A3B07" w:rsidRPr="00441333">
        <w:rPr>
          <w:sz w:val="28"/>
          <w:szCs w:val="28"/>
          <w:lang w:val="vi-VN"/>
        </w:rPr>
        <w:t xml:space="preserve">2021 quy định mã số, tiêu chuẩn </w:t>
      </w:r>
      <w:r w:rsidR="004A3B07" w:rsidRPr="00441333">
        <w:rPr>
          <w:sz w:val="28"/>
          <w:szCs w:val="28"/>
        </w:rPr>
        <w:t xml:space="preserve">CDNN </w:t>
      </w:r>
      <w:r w:rsidR="004A3B07" w:rsidRPr="00441333">
        <w:rPr>
          <w:sz w:val="28"/>
          <w:szCs w:val="28"/>
          <w:lang w:val="vi-VN"/>
        </w:rPr>
        <w:t>và bổ nhiệm, xếp lương viên chức giảng dạy trong các cơ sở giáo dục mầm non, phổ thông công lập</w:t>
      </w:r>
      <w:r w:rsidR="004A3B07" w:rsidRPr="00441333">
        <w:rPr>
          <w:sz w:val="28"/>
          <w:szCs w:val="28"/>
        </w:rPr>
        <w:t>;</w:t>
      </w:r>
    </w:p>
    <w:p w14:paraId="48368084" w14:textId="77777777" w:rsidR="004A3B07" w:rsidRPr="00441333" w:rsidRDefault="003D35BB" w:rsidP="004E3ABA">
      <w:pPr>
        <w:spacing w:line="276" w:lineRule="auto"/>
        <w:ind w:firstLine="567"/>
        <w:jc w:val="both"/>
        <w:rPr>
          <w:sz w:val="28"/>
          <w:szCs w:val="28"/>
        </w:rPr>
      </w:pPr>
      <w:r w:rsidRPr="00441333">
        <w:rPr>
          <w:sz w:val="28"/>
          <w:szCs w:val="28"/>
        </w:rPr>
        <w:t xml:space="preserve">- </w:t>
      </w:r>
      <w:r w:rsidR="004A3B07" w:rsidRPr="00441333">
        <w:rPr>
          <w:sz w:val="28"/>
          <w:szCs w:val="28"/>
        </w:rPr>
        <w:t xml:space="preserve">Thông tư số 21/2022/TT-BGDĐT ngày 28/12/2022 của Bộ </w:t>
      </w:r>
      <w:r w:rsidR="00D268CB" w:rsidRPr="00441333">
        <w:rPr>
          <w:sz w:val="28"/>
          <w:szCs w:val="28"/>
        </w:rPr>
        <w:t xml:space="preserve">GDĐT </w:t>
      </w:r>
      <w:r w:rsidR="004A3B07" w:rsidRPr="00441333">
        <w:rPr>
          <w:sz w:val="28"/>
          <w:szCs w:val="28"/>
        </w:rPr>
        <w:t>quy định mã số, tiêu chuẩn chức danh nghề nghiệp, bổ nhiệm và xếp lương viên chức thiết bị, thí nghiệm trong các cơ sở giáo dục phổ thông và chuyên biệt công lập;</w:t>
      </w:r>
    </w:p>
    <w:p w14:paraId="2CCC0252" w14:textId="77777777" w:rsidR="00DD07CB" w:rsidRDefault="00DD07CB" w:rsidP="00DD07CB">
      <w:pPr>
        <w:spacing w:line="276" w:lineRule="auto"/>
        <w:ind w:firstLine="567"/>
        <w:jc w:val="both"/>
        <w:rPr>
          <w:sz w:val="28"/>
          <w:szCs w:val="28"/>
        </w:rPr>
      </w:pPr>
      <w:r w:rsidRPr="00DD07CB">
        <w:rPr>
          <w:sz w:val="28"/>
          <w:szCs w:val="28"/>
        </w:rPr>
        <w:t>- Thông tư số 10/2023/TT-BVHTTDL ngày 09/8/2023 của Bộ Văn hóa, Thể thao và Du lịch hướng dẫn về vị trí việc làm lãnh đạo, quản lí và chức danh nghề nghiệp chuyên ngành, cơ cấu viên chức theo chức danh nghề nghiệp trong đơn vị sự nghiệp công lập thuộc lĩnh vực văn hóa, thể thao và du lịch.</w:t>
      </w:r>
    </w:p>
    <w:p w14:paraId="3512FB3B" w14:textId="2981D0AB" w:rsidR="00D729AE" w:rsidRPr="00441333" w:rsidRDefault="00D729AE" w:rsidP="00DD07CB">
      <w:pPr>
        <w:spacing w:line="276" w:lineRule="auto"/>
        <w:jc w:val="center"/>
        <w:rPr>
          <w:b/>
          <w:sz w:val="28"/>
          <w:szCs w:val="28"/>
        </w:rPr>
      </w:pPr>
      <w:r w:rsidRPr="00441333">
        <w:rPr>
          <w:b/>
          <w:sz w:val="28"/>
          <w:szCs w:val="28"/>
        </w:rPr>
        <w:lastRenderedPageBreak/>
        <w:t>Phần II</w:t>
      </w:r>
    </w:p>
    <w:p w14:paraId="343CE5E5" w14:textId="587B17AE" w:rsidR="00D729AE" w:rsidRPr="00441333" w:rsidRDefault="0095050A" w:rsidP="004E3ABA">
      <w:pPr>
        <w:spacing w:line="276" w:lineRule="auto"/>
        <w:jc w:val="center"/>
        <w:rPr>
          <w:b/>
          <w:sz w:val="28"/>
          <w:szCs w:val="28"/>
        </w:rPr>
      </w:pPr>
      <w:r>
        <w:rPr>
          <w:b/>
          <w:sz w:val="28"/>
          <w:szCs w:val="28"/>
        </w:rPr>
        <w:t xml:space="preserve">THỰC TRẠNG CỦA TRƯỜNG THPT </w:t>
      </w:r>
      <w:r w:rsidR="00514E5F">
        <w:rPr>
          <w:b/>
          <w:sz w:val="28"/>
          <w:szCs w:val="28"/>
        </w:rPr>
        <w:t>HOÀNG VĂN THỤ</w:t>
      </w:r>
    </w:p>
    <w:p w14:paraId="3627ADEE" w14:textId="77777777" w:rsidR="00DD07CB" w:rsidRDefault="00DD07CB" w:rsidP="004E3ABA">
      <w:pPr>
        <w:spacing w:line="276" w:lineRule="auto"/>
        <w:ind w:firstLine="567"/>
        <w:jc w:val="both"/>
        <w:rPr>
          <w:b/>
          <w:sz w:val="28"/>
          <w:szCs w:val="28"/>
        </w:rPr>
      </w:pPr>
    </w:p>
    <w:p w14:paraId="1F4C4568" w14:textId="46FB6A3E" w:rsidR="00D729AE" w:rsidRPr="00441333" w:rsidRDefault="00D729AE" w:rsidP="004E3ABA">
      <w:pPr>
        <w:spacing w:line="276" w:lineRule="auto"/>
        <w:ind w:firstLine="567"/>
        <w:jc w:val="both"/>
        <w:rPr>
          <w:b/>
          <w:sz w:val="28"/>
          <w:szCs w:val="28"/>
        </w:rPr>
      </w:pPr>
      <w:r w:rsidRPr="00441333">
        <w:rPr>
          <w:b/>
          <w:sz w:val="28"/>
          <w:szCs w:val="28"/>
        </w:rPr>
        <w:t>I. KHÁI QUÁT VỀ VỊ TRÍ, CHỨC NĂNG, NHIỆM VỤ QUYỀN HẠN</w:t>
      </w:r>
    </w:p>
    <w:p w14:paraId="4C0F57A2" w14:textId="77777777" w:rsidR="002B2C49" w:rsidRPr="004D0971" w:rsidRDefault="002B2C49" w:rsidP="004D0971">
      <w:pPr>
        <w:pStyle w:val="NormalWeb"/>
        <w:shd w:val="clear" w:color="auto" w:fill="FFFFFF"/>
        <w:spacing w:before="120" w:beforeAutospacing="0" w:after="0" w:afterAutospacing="0" w:line="276" w:lineRule="auto"/>
        <w:ind w:firstLine="720"/>
        <w:rPr>
          <w:b/>
          <w:bCs/>
          <w:color w:val="000000"/>
          <w:sz w:val="28"/>
          <w:szCs w:val="28"/>
        </w:rPr>
      </w:pPr>
      <w:r w:rsidRPr="004D0971">
        <w:rPr>
          <w:b/>
          <w:bCs/>
          <w:color w:val="000000"/>
          <w:sz w:val="28"/>
          <w:szCs w:val="28"/>
        </w:rPr>
        <w:t>1. Vị trí, chức năng:</w:t>
      </w:r>
    </w:p>
    <w:p w14:paraId="03A1CC2E" w14:textId="7E16F000" w:rsidR="00955391" w:rsidRPr="00955391" w:rsidRDefault="002B2C49" w:rsidP="004E3ABA">
      <w:pPr>
        <w:pStyle w:val="BodyText"/>
        <w:spacing w:line="276" w:lineRule="auto"/>
        <w:ind w:firstLine="720"/>
        <w:jc w:val="both"/>
        <w:rPr>
          <w:rFonts w:ascii="Times New Roman" w:hAnsi="Times New Roman"/>
          <w:sz w:val="28"/>
          <w:szCs w:val="28"/>
        </w:rPr>
      </w:pPr>
      <w:r w:rsidRPr="002B2C49">
        <w:rPr>
          <w:rFonts w:ascii="Times New Roman" w:hAnsi="Times New Roman"/>
          <w:sz w:val="28"/>
          <w:lang w:val="vi-VN"/>
        </w:rPr>
        <w:t xml:space="preserve">Trường THPT </w:t>
      </w:r>
      <w:r w:rsidR="00514E5F">
        <w:rPr>
          <w:rFonts w:ascii="Times New Roman" w:hAnsi="Times New Roman"/>
          <w:sz w:val="28"/>
          <w:lang w:val="vi-VN"/>
        </w:rPr>
        <w:t>Hoàng Văn Thụ</w:t>
      </w:r>
      <w:r w:rsidRPr="002B2C49">
        <w:rPr>
          <w:rFonts w:ascii="Times New Roman" w:hAnsi="Times New Roman"/>
          <w:sz w:val="28"/>
          <w:lang w:val="vi-VN"/>
        </w:rPr>
        <w:t xml:space="preserve"> thành lập </w:t>
      </w:r>
      <w:r w:rsidR="00BF139F">
        <w:rPr>
          <w:rFonts w:ascii="Times New Roman" w:hAnsi="Times New Roman"/>
          <w:sz w:val="28"/>
        </w:rPr>
        <w:t xml:space="preserve">năm 1964 </w:t>
      </w:r>
      <w:r w:rsidRPr="002B2C49">
        <w:rPr>
          <w:rFonts w:ascii="Times New Roman" w:hAnsi="Times New Roman"/>
          <w:bCs/>
          <w:color w:val="000000"/>
          <w:sz w:val="28"/>
          <w:lang w:val="vi-VN"/>
        </w:rPr>
        <w:t>theo Quyết định của tỉnh Nam Định. Nhà trường là cơ sở giáo dục phổ thông</w:t>
      </w:r>
      <w:r w:rsidR="00F15EA6">
        <w:rPr>
          <w:rFonts w:ascii="Times New Roman" w:hAnsi="Times New Roman"/>
          <w:bCs/>
          <w:color w:val="000000"/>
          <w:sz w:val="28"/>
          <w:lang w:val="vi-VN"/>
        </w:rPr>
        <w:t xml:space="preserve"> của hệ thống giáo dục quốc dân,</w:t>
      </w:r>
      <w:r w:rsidRPr="002B2C49">
        <w:rPr>
          <w:rFonts w:ascii="Times New Roman" w:hAnsi="Times New Roman"/>
          <w:bCs/>
          <w:color w:val="000000"/>
          <w:sz w:val="28"/>
          <w:lang w:val="vi-VN"/>
        </w:rPr>
        <w:t xml:space="preserve"> là đơn vị sự nghiệp do Sở GDĐT quản lý và chỉ đạo trực tiếp, nhà trường tổ chức hoạt động theo điều lệ trường học của Bộ GDĐT.</w:t>
      </w:r>
      <w:r w:rsidR="00955391">
        <w:rPr>
          <w:bCs/>
          <w:color w:val="000000"/>
          <w:sz w:val="28"/>
        </w:rPr>
        <w:t xml:space="preserve"> </w:t>
      </w:r>
      <w:r w:rsidR="00955391" w:rsidRPr="00955391">
        <w:rPr>
          <w:rFonts w:ascii="Times New Roman" w:hAnsi="Times New Roman"/>
          <w:sz w:val="28"/>
          <w:szCs w:val="28"/>
        </w:rPr>
        <w:t xml:space="preserve">Trường có tư cách pháp nhân, có tài khoản và con dấu riêng, được UBND tỉnh Nam Định xếp hạng là trường THPT hạng II, đóng trên địa bàn xã </w:t>
      </w:r>
      <w:r w:rsidR="006629FA">
        <w:rPr>
          <w:rFonts w:ascii="Times New Roman" w:hAnsi="Times New Roman"/>
          <w:sz w:val="28"/>
          <w:szCs w:val="28"/>
        </w:rPr>
        <w:t>Trung Thành</w:t>
      </w:r>
      <w:r w:rsidR="00955391" w:rsidRPr="00955391">
        <w:rPr>
          <w:rFonts w:ascii="Times New Roman" w:hAnsi="Times New Roman"/>
          <w:sz w:val="28"/>
          <w:szCs w:val="28"/>
        </w:rPr>
        <w:t xml:space="preserve">, huyện </w:t>
      </w:r>
      <w:r w:rsidR="006629FA">
        <w:rPr>
          <w:rFonts w:ascii="Times New Roman" w:hAnsi="Times New Roman"/>
          <w:sz w:val="28"/>
          <w:szCs w:val="28"/>
        </w:rPr>
        <w:t>Vụ Bản</w:t>
      </w:r>
      <w:r w:rsidR="00955391" w:rsidRPr="00955391">
        <w:rPr>
          <w:rFonts w:ascii="Times New Roman" w:hAnsi="Times New Roman"/>
          <w:sz w:val="28"/>
          <w:szCs w:val="28"/>
        </w:rPr>
        <w:t>, tỉnh Nam Định.</w:t>
      </w:r>
    </w:p>
    <w:p w14:paraId="63D96873" w14:textId="4B331BB1" w:rsidR="000233A7" w:rsidRDefault="00955391" w:rsidP="004E3ABA">
      <w:pPr>
        <w:pStyle w:val="BodyText"/>
        <w:spacing w:line="276" w:lineRule="auto"/>
        <w:jc w:val="both"/>
        <w:rPr>
          <w:rFonts w:ascii="Times New Roman" w:hAnsi="Times New Roman"/>
          <w:color w:val="000000"/>
          <w:sz w:val="28"/>
          <w:szCs w:val="28"/>
          <w:shd w:val="clear" w:color="auto" w:fill="FFFFFF"/>
          <w:lang w:eastAsia="vi-VN"/>
        </w:rPr>
      </w:pPr>
      <w:r w:rsidRPr="00955391">
        <w:rPr>
          <w:rFonts w:ascii="Times New Roman" w:hAnsi="Times New Roman"/>
          <w:sz w:val="28"/>
          <w:szCs w:val="28"/>
        </w:rPr>
        <w:t>-</w:t>
      </w:r>
      <w:r w:rsidRPr="00955391">
        <w:rPr>
          <w:rFonts w:ascii="Times New Roman" w:hAnsi="Times New Roman"/>
          <w:color w:val="000000"/>
          <w:sz w:val="28"/>
          <w:szCs w:val="28"/>
          <w:shd w:val="clear" w:color="auto" w:fill="FFFFFF"/>
          <w:lang w:val="vi-VN" w:eastAsia="vi-VN"/>
        </w:rPr>
        <w:t xml:space="preserve"> Đối tượng: Tổ chức </w:t>
      </w:r>
      <w:r w:rsidR="006629FA" w:rsidRPr="00955391">
        <w:rPr>
          <w:rFonts w:ascii="Times New Roman" w:hAnsi="Times New Roman"/>
          <w:color w:val="000000"/>
          <w:sz w:val="28"/>
          <w:szCs w:val="28"/>
          <w:shd w:val="clear" w:color="auto" w:fill="FFFFFF"/>
          <w:lang w:val="vi-VN" w:eastAsia="vi-VN"/>
        </w:rPr>
        <w:t>quản lý</w:t>
      </w:r>
      <w:r w:rsidR="006629FA">
        <w:rPr>
          <w:rFonts w:ascii="Times New Roman" w:hAnsi="Times New Roman"/>
          <w:color w:val="000000"/>
          <w:sz w:val="28"/>
          <w:szCs w:val="28"/>
          <w:shd w:val="clear" w:color="auto" w:fill="FFFFFF"/>
          <w:lang w:eastAsia="vi-VN"/>
        </w:rPr>
        <w:t>,</w:t>
      </w:r>
      <w:r w:rsidR="006629FA" w:rsidRPr="00955391">
        <w:rPr>
          <w:rFonts w:ascii="Times New Roman" w:hAnsi="Times New Roman"/>
          <w:color w:val="000000"/>
          <w:sz w:val="28"/>
          <w:szCs w:val="28"/>
          <w:shd w:val="clear" w:color="auto" w:fill="FFFFFF"/>
          <w:lang w:val="vi-VN" w:eastAsia="vi-VN"/>
        </w:rPr>
        <w:t xml:space="preserve"> </w:t>
      </w:r>
      <w:r w:rsidRPr="00955391">
        <w:rPr>
          <w:rFonts w:ascii="Times New Roman" w:hAnsi="Times New Roman"/>
          <w:color w:val="000000"/>
          <w:sz w:val="28"/>
          <w:szCs w:val="28"/>
          <w:shd w:val="clear" w:color="auto" w:fill="FFFFFF"/>
          <w:lang w:val="vi-VN" w:eastAsia="vi-VN"/>
        </w:rPr>
        <w:t xml:space="preserve">giáo dục và </w:t>
      </w:r>
      <w:r w:rsidR="006629FA">
        <w:rPr>
          <w:rFonts w:ascii="Times New Roman" w:hAnsi="Times New Roman"/>
          <w:color w:val="000000"/>
          <w:sz w:val="28"/>
          <w:szCs w:val="28"/>
          <w:shd w:val="clear" w:color="auto" w:fill="FFFFFF"/>
          <w:lang w:eastAsia="vi-VN"/>
        </w:rPr>
        <w:t xml:space="preserve">giảng dạy </w:t>
      </w:r>
      <w:r w:rsidR="000233A7" w:rsidRPr="00955391">
        <w:rPr>
          <w:rFonts w:ascii="Times New Roman" w:hAnsi="Times New Roman"/>
          <w:color w:val="000000"/>
          <w:sz w:val="28"/>
          <w:szCs w:val="28"/>
          <w:shd w:val="clear" w:color="auto" w:fill="FFFFFF"/>
          <w:lang w:val="vi-VN" w:eastAsia="vi-VN"/>
        </w:rPr>
        <w:t xml:space="preserve">học sinh  từ </w:t>
      </w:r>
      <w:r w:rsidR="000233A7" w:rsidRPr="00955391">
        <w:rPr>
          <w:rFonts w:ascii="Times New Roman" w:hAnsi="Times New Roman"/>
          <w:color w:val="000000"/>
          <w:sz w:val="28"/>
          <w:szCs w:val="28"/>
          <w:shd w:val="clear" w:color="auto" w:fill="FFFFFF"/>
          <w:lang w:eastAsia="vi-VN"/>
        </w:rPr>
        <w:t>15</w:t>
      </w:r>
      <w:r w:rsidR="000233A7" w:rsidRPr="00955391">
        <w:rPr>
          <w:rFonts w:ascii="Times New Roman" w:hAnsi="Times New Roman"/>
          <w:color w:val="000000"/>
          <w:sz w:val="28"/>
          <w:szCs w:val="28"/>
          <w:shd w:val="clear" w:color="auto" w:fill="FFFFFF"/>
          <w:lang w:val="vi-VN" w:eastAsia="vi-VN"/>
        </w:rPr>
        <w:t xml:space="preserve"> đến 18 tuổi</w:t>
      </w:r>
      <w:r w:rsidR="000233A7">
        <w:rPr>
          <w:rFonts w:ascii="Times New Roman" w:hAnsi="Times New Roman"/>
          <w:color w:val="000000"/>
          <w:sz w:val="28"/>
          <w:szCs w:val="28"/>
          <w:shd w:val="clear" w:color="auto" w:fill="FFFFFF"/>
          <w:lang w:eastAsia="vi-VN"/>
        </w:rPr>
        <w:t xml:space="preserve">, </w:t>
      </w:r>
      <w:r w:rsidRPr="00955391">
        <w:rPr>
          <w:rFonts w:ascii="Times New Roman" w:hAnsi="Times New Roman"/>
          <w:color w:val="000000"/>
          <w:sz w:val="28"/>
          <w:szCs w:val="28"/>
          <w:shd w:val="clear" w:color="auto" w:fill="FFFFFF"/>
          <w:lang w:val="vi-VN" w:eastAsia="vi-VN"/>
        </w:rPr>
        <w:t xml:space="preserve">tổng số </w:t>
      </w:r>
      <w:r w:rsidR="000233A7">
        <w:rPr>
          <w:rFonts w:ascii="Times New Roman" w:hAnsi="Times New Roman"/>
          <w:color w:val="000000"/>
          <w:sz w:val="28"/>
          <w:szCs w:val="28"/>
          <w:shd w:val="clear" w:color="auto" w:fill="FFFFFF"/>
          <w:lang w:eastAsia="vi-VN"/>
        </w:rPr>
        <w:t>1217 em</w:t>
      </w:r>
      <w:r w:rsidRPr="00955391">
        <w:rPr>
          <w:rFonts w:ascii="Times New Roman" w:hAnsi="Times New Roman"/>
          <w:color w:val="000000"/>
          <w:sz w:val="28"/>
          <w:szCs w:val="28"/>
          <w:shd w:val="clear" w:color="auto" w:fill="FFFFFF"/>
          <w:lang w:val="vi-VN" w:eastAsia="vi-VN"/>
        </w:rPr>
        <w:t>;</w:t>
      </w:r>
    </w:p>
    <w:p w14:paraId="7122AA85" w14:textId="09714112" w:rsidR="00955391" w:rsidRPr="00955391" w:rsidRDefault="00955391" w:rsidP="004E3ABA">
      <w:pPr>
        <w:pStyle w:val="BodyText"/>
        <w:spacing w:line="276" w:lineRule="auto"/>
        <w:jc w:val="both"/>
        <w:rPr>
          <w:rFonts w:ascii="Times New Roman" w:hAnsi="Times New Roman"/>
          <w:sz w:val="28"/>
          <w:szCs w:val="28"/>
        </w:rPr>
      </w:pPr>
      <w:r w:rsidRPr="00955391">
        <w:rPr>
          <w:rFonts w:ascii="Times New Roman" w:hAnsi="Times New Roman"/>
          <w:color w:val="000000"/>
          <w:sz w:val="28"/>
          <w:szCs w:val="28"/>
          <w:shd w:val="clear" w:color="auto" w:fill="FFFFFF"/>
          <w:lang w:val="vi-VN" w:eastAsia="vi-VN"/>
        </w:rPr>
        <w:t>- Phạm vi: Trường t</w:t>
      </w:r>
      <w:r w:rsidRPr="00955391">
        <w:rPr>
          <w:rFonts w:ascii="Times New Roman" w:hAnsi="Times New Roman"/>
          <w:color w:val="000000"/>
          <w:sz w:val="28"/>
          <w:szCs w:val="28"/>
          <w:shd w:val="clear" w:color="auto" w:fill="FFFFFF"/>
          <w:lang w:eastAsia="vi-VN"/>
        </w:rPr>
        <w:t>uyển sinh</w:t>
      </w:r>
      <w:r w:rsidRPr="00955391">
        <w:rPr>
          <w:rFonts w:ascii="Times New Roman" w:hAnsi="Times New Roman"/>
          <w:color w:val="000000"/>
          <w:sz w:val="28"/>
          <w:szCs w:val="28"/>
          <w:shd w:val="clear" w:color="auto" w:fill="FFFFFF"/>
          <w:lang w:val="vi-VN" w:eastAsia="vi-VN"/>
        </w:rPr>
        <w:t xml:space="preserve"> học sinh trong độ tuổi từ 1</w:t>
      </w:r>
      <w:r w:rsidRPr="00955391">
        <w:rPr>
          <w:rFonts w:ascii="Times New Roman" w:hAnsi="Times New Roman"/>
          <w:color w:val="000000"/>
          <w:sz w:val="28"/>
          <w:szCs w:val="28"/>
          <w:shd w:val="clear" w:color="auto" w:fill="FFFFFF"/>
          <w:lang w:eastAsia="vi-VN"/>
        </w:rPr>
        <w:t>5</w:t>
      </w:r>
      <w:r w:rsidRPr="00955391">
        <w:rPr>
          <w:rFonts w:ascii="Times New Roman" w:hAnsi="Times New Roman"/>
          <w:color w:val="000000"/>
          <w:sz w:val="28"/>
          <w:szCs w:val="28"/>
          <w:shd w:val="clear" w:color="auto" w:fill="FFFFFF"/>
          <w:lang w:val="vi-VN" w:eastAsia="vi-VN"/>
        </w:rPr>
        <w:t xml:space="preserve"> đến 18 đã hoàn thành chương trình t</w:t>
      </w:r>
      <w:r w:rsidRPr="00955391">
        <w:rPr>
          <w:rFonts w:ascii="Times New Roman" w:hAnsi="Times New Roman"/>
          <w:color w:val="000000"/>
          <w:sz w:val="28"/>
          <w:szCs w:val="28"/>
          <w:shd w:val="clear" w:color="auto" w:fill="FFFFFF"/>
          <w:lang w:eastAsia="vi-VN"/>
        </w:rPr>
        <w:t>rung</w:t>
      </w:r>
      <w:r w:rsidRPr="00955391">
        <w:rPr>
          <w:rFonts w:ascii="Times New Roman" w:hAnsi="Times New Roman"/>
          <w:color w:val="000000"/>
          <w:sz w:val="28"/>
          <w:szCs w:val="28"/>
          <w:shd w:val="clear" w:color="auto" w:fill="FFFFFF"/>
          <w:lang w:val="vi-VN" w:eastAsia="vi-VN"/>
        </w:rPr>
        <w:t xml:space="preserve"> học</w:t>
      </w:r>
      <w:r w:rsidRPr="00955391">
        <w:rPr>
          <w:rFonts w:ascii="Times New Roman" w:hAnsi="Times New Roman"/>
          <w:color w:val="000000"/>
          <w:sz w:val="28"/>
          <w:szCs w:val="28"/>
          <w:shd w:val="clear" w:color="auto" w:fill="FFFFFF"/>
          <w:lang w:eastAsia="vi-VN"/>
        </w:rPr>
        <w:t xml:space="preserve"> cơ sở</w:t>
      </w:r>
      <w:r w:rsidRPr="00955391">
        <w:rPr>
          <w:rFonts w:ascii="Times New Roman" w:hAnsi="Times New Roman"/>
          <w:color w:val="000000"/>
          <w:sz w:val="28"/>
          <w:szCs w:val="28"/>
          <w:shd w:val="clear" w:color="auto" w:fill="FFFFFF"/>
          <w:lang w:val="vi-VN" w:eastAsia="vi-VN"/>
        </w:rPr>
        <w:t xml:space="preserve"> </w:t>
      </w:r>
      <w:r w:rsidRPr="00955391">
        <w:rPr>
          <w:rFonts w:ascii="Times New Roman" w:hAnsi="Times New Roman"/>
          <w:color w:val="000000"/>
          <w:sz w:val="28"/>
          <w:szCs w:val="28"/>
          <w:shd w:val="clear" w:color="auto" w:fill="FFFFFF"/>
          <w:lang w:eastAsia="vi-VN"/>
        </w:rPr>
        <w:t>chủ yếu thuộc</w:t>
      </w:r>
      <w:r w:rsidRPr="00955391">
        <w:rPr>
          <w:rFonts w:ascii="Times New Roman" w:hAnsi="Times New Roman"/>
          <w:color w:val="000000"/>
          <w:sz w:val="28"/>
          <w:szCs w:val="28"/>
          <w:shd w:val="clear" w:color="auto" w:fill="FFFFFF"/>
          <w:lang w:val="vi-VN" w:eastAsia="vi-VN"/>
        </w:rPr>
        <w:t xml:space="preserve"> </w:t>
      </w:r>
      <w:r w:rsidRPr="00955391">
        <w:rPr>
          <w:rFonts w:ascii="Times New Roman" w:hAnsi="Times New Roman"/>
          <w:color w:val="000000"/>
          <w:sz w:val="28"/>
          <w:szCs w:val="28"/>
          <w:shd w:val="clear" w:color="auto" w:fill="FFFFFF"/>
          <w:lang w:eastAsia="vi-VN"/>
        </w:rPr>
        <w:t>các</w:t>
      </w:r>
      <w:r w:rsidRPr="00955391">
        <w:rPr>
          <w:rFonts w:ascii="Times New Roman" w:hAnsi="Times New Roman"/>
          <w:color w:val="000000"/>
          <w:sz w:val="28"/>
          <w:szCs w:val="28"/>
          <w:shd w:val="clear" w:color="auto" w:fill="FFFFFF"/>
          <w:lang w:val="vi-VN" w:eastAsia="vi-VN"/>
        </w:rPr>
        <w:t xml:space="preserve"> xã </w:t>
      </w:r>
      <w:r w:rsidRPr="00955391">
        <w:rPr>
          <w:rFonts w:ascii="Times New Roman" w:hAnsi="Times New Roman"/>
          <w:color w:val="000000"/>
          <w:sz w:val="28"/>
          <w:szCs w:val="28"/>
          <w:shd w:val="clear" w:color="auto" w:fill="FFFFFF"/>
          <w:lang w:eastAsia="vi-VN"/>
        </w:rPr>
        <w:t xml:space="preserve">của huyện </w:t>
      </w:r>
      <w:r w:rsidR="006629FA">
        <w:rPr>
          <w:rFonts w:ascii="Times New Roman" w:hAnsi="Times New Roman"/>
          <w:color w:val="000000"/>
          <w:sz w:val="28"/>
          <w:szCs w:val="28"/>
          <w:shd w:val="clear" w:color="auto" w:fill="FFFFFF"/>
          <w:lang w:eastAsia="vi-VN"/>
        </w:rPr>
        <w:t>Vụ Bản</w:t>
      </w:r>
      <w:r w:rsidR="008203D6">
        <w:rPr>
          <w:rFonts w:ascii="Times New Roman" w:hAnsi="Times New Roman"/>
          <w:color w:val="000000"/>
          <w:sz w:val="28"/>
          <w:szCs w:val="28"/>
          <w:shd w:val="clear" w:color="auto" w:fill="FFFFFF"/>
          <w:lang w:eastAsia="vi-VN"/>
        </w:rPr>
        <w:t xml:space="preserve"> và Ý Yên</w:t>
      </w:r>
      <w:r w:rsidRPr="00955391">
        <w:rPr>
          <w:rFonts w:ascii="Times New Roman" w:hAnsi="Times New Roman"/>
          <w:color w:val="000000"/>
          <w:sz w:val="28"/>
          <w:szCs w:val="28"/>
          <w:shd w:val="clear" w:color="auto" w:fill="FFFFFF"/>
          <w:lang w:eastAsia="vi-VN"/>
        </w:rPr>
        <w:t xml:space="preserve">, tập trung vào các xã </w:t>
      </w:r>
      <w:r w:rsidR="000233A7">
        <w:rPr>
          <w:rFonts w:ascii="Times New Roman" w:hAnsi="Times New Roman"/>
          <w:color w:val="000000"/>
          <w:sz w:val="28"/>
          <w:szCs w:val="28"/>
          <w:shd w:val="clear" w:color="auto" w:fill="FFFFFF"/>
          <w:lang w:eastAsia="vi-VN"/>
        </w:rPr>
        <w:t>Trung Thành, Đại An, Minh Tân, Quang Trung, Cộng Hòa</w:t>
      </w:r>
      <w:r w:rsidR="008203D6">
        <w:rPr>
          <w:rFonts w:ascii="Times New Roman" w:hAnsi="Times New Roman"/>
          <w:color w:val="000000"/>
          <w:sz w:val="28"/>
          <w:szCs w:val="28"/>
          <w:shd w:val="clear" w:color="auto" w:fill="FFFFFF"/>
          <w:lang w:eastAsia="vi-VN"/>
        </w:rPr>
        <w:t>, Kim Thái, Hợp Hưng, Liên Bảo, Yên Mỹ, Yên Minh</w:t>
      </w:r>
      <w:r w:rsidRPr="00955391">
        <w:rPr>
          <w:rFonts w:ascii="Times New Roman" w:hAnsi="Times New Roman"/>
          <w:color w:val="000000"/>
          <w:sz w:val="28"/>
          <w:szCs w:val="28"/>
          <w:shd w:val="clear" w:color="auto" w:fill="FFFFFF"/>
          <w:lang w:eastAsia="vi-VN"/>
        </w:rPr>
        <w:t>.</w:t>
      </w:r>
    </w:p>
    <w:p w14:paraId="59F497CB" w14:textId="77777777" w:rsidR="002B2C49" w:rsidRPr="004D0971" w:rsidRDefault="002B2C49" w:rsidP="004E3ABA">
      <w:pPr>
        <w:pStyle w:val="NormalWeb"/>
        <w:shd w:val="clear" w:color="auto" w:fill="FFFFFF"/>
        <w:spacing w:before="0" w:beforeAutospacing="0" w:after="0" w:afterAutospacing="0" w:line="276" w:lineRule="auto"/>
        <w:ind w:firstLine="720"/>
        <w:rPr>
          <w:b/>
          <w:bCs/>
          <w:color w:val="000000"/>
          <w:sz w:val="28"/>
          <w:szCs w:val="28"/>
        </w:rPr>
      </w:pPr>
      <w:r w:rsidRPr="004D0971">
        <w:rPr>
          <w:b/>
          <w:bCs/>
          <w:color w:val="000000"/>
          <w:sz w:val="28"/>
          <w:szCs w:val="28"/>
        </w:rPr>
        <w:t>2. Nhiệm vụ, quyền hạn:</w:t>
      </w:r>
    </w:p>
    <w:p w14:paraId="17701ABE" w14:textId="77777777" w:rsidR="00955391" w:rsidRPr="00B17E9B" w:rsidRDefault="002B2C49" w:rsidP="004E3ABA">
      <w:pPr>
        <w:pStyle w:val="BodyText"/>
        <w:spacing w:line="276" w:lineRule="auto"/>
        <w:ind w:firstLine="720"/>
        <w:jc w:val="both"/>
        <w:rPr>
          <w:rFonts w:ascii="Times New Roman" w:hAnsi="Times New Roman"/>
          <w:sz w:val="28"/>
          <w:szCs w:val="28"/>
          <w:lang w:val="vi-VN"/>
        </w:rPr>
      </w:pPr>
      <w:r w:rsidRPr="00955391">
        <w:rPr>
          <w:rFonts w:ascii="Times New Roman" w:hAnsi="Times New Roman"/>
          <w:bCs/>
          <w:color w:val="000000"/>
          <w:sz w:val="28"/>
          <w:szCs w:val="28"/>
          <w:lang w:val="vi-VN"/>
        </w:rPr>
        <w:t xml:space="preserve">Trường có nhiệm vụ tổ chức giảng dạy, học tập và các hoạt động giáo dục  của chương trình giáo dục phổ thông do Bộ trưởng Bộ Giáo dục và Đào tạo ban hành. </w:t>
      </w:r>
      <w:r w:rsidR="00955391" w:rsidRPr="00B17E9B">
        <w:rPr>
          <w:rFonts w:ascii="Times New Roman" w:hAnsi="Times New Roman"/>
          <w:sz w:val="28"/>
          <w:szCs w:val="28"/>
          <w:lang w:val="vi-VN"/>
        </w:rPr>
        <w:t>Thực hiện theo Điều lệ trường trung học cơ sở (THCS), trường trung học phổ thông (THPT) và trường phổ thông có nhiều cấp học quy định về tổ chức và quản lý nhà trường; chương trình và các hoạt động giáo dục; giáo viên; học sinh; tài sản của trường; quan hệ giữa nhà trường, gia đình và xã hội.</w:t>
      </w:r>
    </w:p>
    <w:p w14:paraId="42BEB640" w14:textId="77777777" w:rsidR="00955391" w:rsidRPr="00B17E9B" w:rsidRDefault="00955391" w:rsidP="004E3ABA">
      <w:pPr>
        <w:spacing w:line="276" w:lineRule="auto"/>
        <w:jc w:val="both"/>
        <w:rPr>
          <w:color w:val="000000"/>
          <w:sz w:val="28"/>
          <w:shd w:val="clear" w:color="auto" w:fill="FFFFFF"/>
          <w:lang w:val="vi-VN" w:eastAsia="vi-VN"/>
        </w:rPr>
      </w:pPr>
      <w:r w:rsidRPr="00B17E9B">
        <w:rPr>
          <w:color w:val="000000"/>
          <w:sz w:val="28"/>
          <w:shd w:val="clear" w:color="auto" w:fill="FFFFFF"/>
          <w:lang w:val="vi-VN" w:eastAsia="vi-VN"/>
        </w:rPr>
        <w:t>Xây dựng quy hoạch phát triển nhà trường; xây dựng và tổ chức thực hiện kế hoạch nhiệm vụ năm học; báo cáo, đánh giá kết quả thực hiện trước Hội đồng trường và các cấp có thẩm quyền;</w:t>
      </w:r>
    </w:p>
    <w:p w14:paraId="29629D2D" w14:textId="77777777" w:rsidR="00955391" w:rsidRPr="00B17E9B" w:rsidRDefault="00955391" w:rsidP="00F64592">
      <w:pPr>
        <w:spacing w:line="276" w:lineRule="auto"/>
        <w:ind w:firstLine="720"/>
        <w:jc w:val="both"/>
        <w:rPr>
          <w:color w:val="000000"/>
          <w:sz w:val="28"/>
          <w:shd w:val="clear" w:color="auto" w:fill="FFFFFF"/>
          <w:lang w:val="vi-VN" w:eastAsia="vi-VN"/>
        </w:rPr>
      </w:pPr>
      <w:r w:rsidRPr="00B17E9B">
        <w:rPr>
          <w:color w:val="000000"/>
          <w:sz w:val="28"/>
          <w:shd w:val="clear" w:color="auto" w:fill="FFFFFF"/>
          <w:lang w:val="vi-VN" w:eastAsia="vi-VN"/>
        </w:rPr>
        <w:t>Thành lập các tổ chuyên môn, tổ văn phòng và các hội đồng tư vấn trong nhà trường; bổ nhiệm tổ trưởng, tổ phó; đề xuất các thành viên của Hội đồng trường trình cấp có thẩm quyền quyết định. Quản lý giáo viên, nhân viên; quản lý chuyên môn; phân công công tác, kiểm tra, đánh giá xếp loại giáo viên, nhân viên; thực hiện công tác khen thưởng, kỉ luật đối với giáo viên, nhân viên; ký hợp đồng lao động (có thời hạn) với giáo viên, nhân viên nếu có sự đồng ý của các cơ quan có thẩm quyền; đề nghị tiếp nhận, điều động giáo viên, nhân viên theo quy định của Nhà nước;</w:t>
      </w:r>
    </w:p>
    <w:p w14:paraId="47349EB7" w14:textId="77777777" w:rsidR="00955391" w:rsidRPr="00B17E9B" w:rsidRDefault="00955391" w:rsidP="00FF5D44">
      <w:pPr>
        <w:spacing w:line="276" w:lineRule="auto"/>
        <w:ind w:firstLine="720"/>
        <w:jc w:val="both"/>
        <w:rPr>
          <w:color w:val="000000"/>
          <w:sz w:val="28"/>
          <w:shd w:val="clear" w:color="auto" w:fill="FFFFFF"/>
          <w:lang w:val="vi-VN" w:eastAsia="vi-VN"/>
        </w:rPr>
      </w:pPr>
      <w:r w:rsidRPr="00B17E9B">
        <w:rPr>
          <w:color w:val="000000"/>
          <w:sz w:val="28"/>
          <w:shd w:val="clear" w:color="auto" w:fill="FFFFFF"/>
          <w:lang w:val="vi-VN" w:eastAsia="vi-VN"/>
        </w:rPr>
        <w:lastRenderedPageBreak/>
        <w:t>Quản lý học sinh và các hoạt động của học sinh do nhà trường tổ chức; xét duyệt kết quả đánh giá, xếp loại học sinh, ký xác nhận học bạ, quyết định khen thưởng, kỷ luật học sinh;</w:t>
      </w:r>
    </w:p>
    <w:p w14:paraId="48B9A460" w14:textId="77777777" w:rsidR="00955391" w:rsidRPr="00B17E9B" w:rsidRDefault="00955391" w:rsidP="00FF5D44">
      <w:pPr>
        <w:spacing w:line="276" w:lineRule="auto"/>
        <w:ind w:firstLine="720"/>
        <w:jc w:val="both"/>
        <w:rPr>
          <w:color w:val="000000"/>
          <w:sz w:val="28"/>
          <w:shd w:val="clear" w:color="auto" w:fill="FFFFFF"/>
          <w:lang w:eastAsia="vi-VN"/>
        </w:rPr>
      </w:pPr>
      <w:r w:rsidRPr="00B17E9B">
        <w:rPr>
          <w:color w:val="000000"/>
          <w:sz w:val="28"/>
          <w:shd w:val="clear" w:color="auto" w:fill="FFFFFF"/>
          <w:lang w:val="vi-VN" w:eastAsia="vi-VN"/>
        </w:rPr>
        <w:t xml:space="preserve">Quản lý tài chính, tài sản của nhà trường; thực hiện các chế độ chính sách của Nhà nước đối với giáo viên, nhân viên, học sinh; tổ chức thực hiện quy chế dân chủ trong hoạt động của nhà trường; thực hiện công tác xã hội hoá giáo dục của nhà trường; </w:t>
      </w:r>
    </w:p>
    <w:p w14:paraId="14E3E52C" w14:textId="77777777" w:rsidR="00684AE1" w:rsidRDefault="00955391" w:rsidP="00D47A17">
      <w:pPr>
        <w:pStyle w:val="NormalWeb"/>
        <w:shd w:val="clear" w:color="auto" w:fill="FFFFFF"/>
        <w:spacing w:before="0" w:beforeAutospacing="0" w:after="0" w:afterAutospacing="0" w:line="276" w:lineRule="auto"/>
        <w:ind w:firstLine="720"/>
        <w:jc w:val="both"/>
        <w:rPr>
          <w:color w:val="000000"/>
          <w:sz w:val="28"/>
          <w:shd w:val="clear" w:color="auto" w:fill="FFFFFF"/>
          <w:lang w:eastAsia="vi-VN"/>
        </w:rPr>
      </w:pPr>
      <w:r w:rsidRPr="00B17E9B">
        <w:rPr>
          <w:color w:val="000000"/>
          <w:sz w:val="28"/>
          <w:shd w:val="clear" w:color="auto" w:fill="FFFFFF"/>
          <w:lang w:val="vi-VN" w:eastAsia="vi-VN"/>
        </w:rPr>
        <w:t xml:space="preserve">Chỉ đạo thực hiện các phong trào thi đua, các cuộc vận động của ngành; </w:t>
      </w:r>
      <w:r w:rsidR="00D47A17">
        <w:rPr>
          <w:color w:val="000000"/>
          <w:sz w:val="28"/>
          <w:shd w:val="clear" w:color="auto" w:fill="FFFFFF"/>
          <w:lang w:eastAsia="vi-VN"/>
        </w:rPr>
        <w:t>C</w:t>
      </w:r>
      <w:r w:rsidRPr="00B17E9B">
        <w:rPr>
          <w:color w:val="000000"/>
          <w:sz w:val="28"/>
          <w:shd w:val="clear" w:color="auto" w:fill="FFFFFF"/>
          <w:lang w:val="vi-VN" w:eastAsia="vi-VN"/>
        </w:rPr>
        <w:t>ông khai mục tiêu, nội dung các hoạt động giáo dục, nguồn lực và tài chính, kết quả đánh giá chất lượng</w:t>
      </w:r>
      <w:r w:rsidR="00B17E9B" w:rsidRPr="00B17E9B">
        <w:rPr>
          <w:color w:val="000000"/>
          <w:sz w:val="28"/>
          <w:shd w:val="clear" w:color="auto" w:fill="FFFFFF"/>
          <w:lang w:eastAsia="vi-VN"/>
        </w:rPr>
        <w:t xml:space="preserve"> </w:t>
      </w:r>
      <w:r w:rsidRPr="00B17E9B">
        <w:rPr>
          <w:color w:val="000000"/>
          <w:sz w:val="28"/>
          <w:shd w:val="clear" w:color="auto" w:fill="FFFFFF"/>
          <w:lang w:val="vi-VN" w:eastAsia="vi-VN"/>
        </w:rPr>
        <w:t>giáo dục;</w:t>
      </w:r>
      <w:r w:rsidR="00684AE1">
        <w:rPr>
          <w:color w:val="000000"/>
          <w:sz w:val="28"/>
          <w:shd w:val="clear" w:color="auto" w:fill="FFFFFF"/>
          <w:lang w:eastAsia="vi-VN"/>
        </w:rPr>
        <w:t xml:space="preserve"> </w:t>
      </w:r>
    </w:p>
    <w:p w14:paraId="05DB8ADA" w14:textId="61855F7E" w:rsidR="002B2C49" w:rsidRPr="004D0971" w:rsidRDefault="002B2C49" w:rsidP="004E3ABA">
      <w:pPr>
        <w:pStyle w:val="NormalWeb"/>
        <w:shd w:val="clear" w:color="auto" w:fill="FFFFFF"/>
        <w:spacing w:before="0" w:beforeAutospacing="0" w:after="0" w:afterAutospacing="0" w:line="276" w:lineRule="auto"/>
        <w:ind w:left="720"/>
        <w:rPr>
          <w:b/>
          <w:bCs/>
          <w:color w:val="000000"/>
          <w:sz w:val="28"/>
          <w:szCs w:val="28"/>
        </w:rPr>
      </w:pPr>
      <w:r w:rsidRPr="004D0971">
        <w:rPr>
          <w:b/>
          <w:bCs/>
          <w:color w:val="000000"/>
          <w:sz w:val="28"/>
          <w:szCs w:val="28"/>
        </w:rPr>
        <w:t xml:space="preserve">3. Những yếu tố tác động đến hoạt động của </w:t>
      </w:r>
      <w:r w:rsidR="00BF139F" w:rsidRPr="004D0971">
        <w:rPr>
          <w:b/>
          <w:bCs/>
          <w:color w:val="000000"/>
          <w:sz w:val="28"/>
          <w:szCs w:val="28"/>
        </w:rPr>
        <w:t>nhà trường</w:t>
      </w:r>
      <w:r w:rsidRPr="004D0971">
        <w:rPr>
          <w:b/>
          <w:bCs/>
          <w:color w:val="000000"/>
          <w:sz w:val="28"/>
          <w:szCs w:val="28"/>
        </w:rPr>
        <w:t>:</w:t>
      </w:r>
    </w:p>
    <w:p w14:paraId="526A73B5" w14:textId="2C3370DB" w:rsidR="00955391" w:rsidRPr="004D0971" w:rsidRDefault="00955391" w:rsidP="004E3ABA">
      <w:pPr>
        <w:spacing w:line="276" w:lineRule="auto"/>
        <w:ind w:firstLine="720"/>
        <w:jc w:val="both"/>
        <w:rPr>
          <w:sz w:val="28"/>
        </w:rPr>
      </w:pPr>
      <w:r w:rsidRPr="006360C6">
        <w:rPr>
          <w:sz w:val="28"/>
          <w:lang w:val="vi-VN"/>
        </w:rPr>
        <w:t xml:space="preserve">- Quy mô trường lớp: </w:t>
      </w:r>
      <w:r w:rsidR="004B37AE">
        <w:rPr>
          <w:sz w:val="28"/>
        </w:rPr>
        <w:t>30</w:t>
      </w:r>
      <w:r w:rsidRPr="006360C6">
        <w:rPr>
          <w:sz w:val="28"/>
          <w:lang w:val="vi-VN"/>
        </w:rPr>
        <w:t xml:space="preserve"> lớp</w:t>
      </w:r>
      <w:r w:rsidR="004D0971">
        <w:rPr>
          <w:sz w:val="28"/>
        </w:rPr>
        <w:t>,</w:t>
      </w:r>
      <w:r w:rsidRPr="006360C6">
        <w:rPr>
          <w:sz w:val="28"/>
          <w:lang w:val="vi-VN"/>
        </w:rPr>
        <w:t xml:space="preserve"> </w:t>
      </w:r>
      <w:r w:rsidR="004B37AE">
        <w:rPr>
          <w:sz w:val="28"/>
        </w:rPr>
        <w:t>1217</w:t>
      </w:r>
      <w:r w:rsidRPr="006360C6">
        <w:rPr>
          <w:sz w:val="28"/>
          <w:lang w:val="vi-VN"/>
        </w:rPr>
        <w:t xml:space="preserve"> học sinh</w:t>
      </w:r>
      <w:r w:rsidR="004D0971">
        <w:rPr>
          <w:sz w:val="28"/>
        </w:rPr>
        <w:t>.</w:t>
      </w:r>
    </w:p>
    <w:p w14:paraId="58E5CE87" w14:textId="4C7D55DA" w:rsidR="00955391" w:rsidRPr="004D0971" w:rsidRDefault="00955391" w:rsidP="004E3ABA">
      <w:pPr>
        <w:spacing w:line="276" w:lineRule="auto"/>
        <w:ind w:firstLine="720"/>
        <w:jc w:val="both"/>
        <w:rPr>
          <w:sz w:val="28"/>
        </w:rPr>
      </w:pPr>
      <w:r w:rsidRPr="006360C6">
        <w:rPr>
          <w:sz w:val="28"/>
          <w:lang w:val="vi-VN"/>
        </w:rPr>
        <w:t>- Đội ngũ: Cán bộ quản lý, giáo viên, nhân viên, người lao động</w:t>
      </w:r>
      <w:r w:rsidR="004D0971">
        <w:rPr>
          <w:sz w:val="28"/>
        </w:rPr>
        <w:t>.</w:t>
      </w:r>
    </w:p>
    <w:p w14:paraId="033100D7" w14:textId="4A2BD65B" w:rsidR="00955391" w:rsidRPr="006360C6" w:rsidRDefault="00955391" w:rsidP="004E3ABA">
      <w:pPr>
        <w:spacing w:line="276" w:lineRule="auto"/>
        <w:jc w:val="both"/>
        <w:rPr>
          <w:sz w:val="28"/>
          <w:lang w:val="vi-VN"/>
        </w:rPr>
      </w:pPr>
      <w:r w:rsidRPr="006360C6">
        <w:rPr>
          <w:sz w:val="28"/>
          <w:lang w:val="vi-VN"/>
        </w:rPr>
        <w:tab/>
        <w:t xml:space="preserve">- Cơ sở vật chất: </w:t>
      </w:r>
      <w:r w:rsidR="002F5B27">
        <w:rPr>
          <w:sz w:val="28"/>
        </w:rPr>
        <w:t>P</w:t>
      </w:r>
      <w:r w:rsidRPr="006360C6">
        <w:rPr>
          <w:sz w:val="28"/>
          <w:lang w:val="vi-VN"/>
        </w:rPr>
        <w:t>hòng học, bàn ghế, sân chơi, bãi tập đảm bảo cho các hoạt động dạy và học, thiết bị thí nghiệm, phương tiện dạy học.</w:t>
      </w:r>
    </w:p>
    <w:p w14:paraId="09F9EBE2" w14:textId="7F53734B" w:rsidR="00955391" w:rsidRPr="008F6CD4" w:rsidRDefault="00955391" w:rsidP="004E3ABA">
      <w:pPr>
        <w:spacing w:line="276" w:lineRule="auto"/>
        <w:jc w:val="both"/>
        <w:rPr>
          <w:sz w:val="28"/>
        </w:rPr>
      </w:pPr>
      <w:r w:rsidRPr="006360C6">
        <w:rPr>
          <w:sz w:val="28"/>
          <w:lang w:val="vi-VN"/>
        </w:rPr>
        <w:tab/>
        <w:t>- Vị trí địa lý, địa bàn nơi trường tọa lạc, chất lượng học sinh đầu vào</w:t>
      </w:r>
      <w:r w:rsidR="008F6CD4">
        <w:rPr>
          <w:sz w:val="28"/>
        </w:rPr>
        <w:t>: Trường đóng tại xã Trung Thành, huyện Vụ Bản, tỉnh Nam Định</w:t>
      </w:r>
      <w:r w:rsidR="004D0971">
        <w:rPr>
          <w:sz w:val="28"/>
        </w:rPr>
        <w:t>.</w:t>
      </w:r>
    </w:p>
    <w:p w14:paraId="53DB0449" w14:textId="075F2329" w:rsidR="002B2C49" w:rsidRPr="00441333" w:rsidRDefault="00A32066" w:rsidP="004E3ABA">
      <w:pPr>
        <w:pStyle w:val="NormalWeb"/>
        <w:shd w:val="clear" w:color="auto" w:fill="FFFFFF"/>
        <w:spacing w:before="0" w:beforeAutospacing="0" w:after="0" w:afterAutospacing="0" w:line="276" w:lineRule="auto"/>
        <w:ind w:firstLine="720"/>
        <w:jc w:val="both"/>
        <w:rPr>
          <w:sz w:val="28"/>
          <w:szCs w:val="28"/>
        </w:rPr>
      </w:pPr>
      <w:r>
        <w:rPr>
          <w:color w:val="000000"/>
          <w:sz w:val="28"/>
          <w:szCs w:val="28"/>
        </w:rPr>
        <w:t>-</w:t>
      </w:r>
      <w:r w:rsidR="002B2C49" w:rsidRPr="00A32066">
        <w:rPr>
          <w:color w:val="000000"/>
          <w:sz w:val="28"/>
          <w:szCs w:val="28"/>
        </w:rPr>
        <w:t xml:space="preserve"> Cơ chế tài chính:</w:t>
      </w:r>
      <w:r w:rsidR="002B2C49" w:rsidRPr="002B2C49">
        <w:rPr>
          <w:color w:val="000000"/>
          <w:sz w:val="28"/>
          <w:szCs w:val="28"/>
        </w:rPr>
        <w:t xml:space="preserve"> do ngân sách nhà nước cấp và đơn vị tự bảo đảm một phần chi thường xuyên.</w:t>
      </w:r>
    </w:p>
    <w:p w14:paraId="1440446C" w14:textId="77777777" w:rsidR="00D729AE" w:rsidRPr="00441333" w:rsidRDefault="00D729AE" w:rsidP="004E3ABA">
      <w:pPr>
        <w:spacing w:line="276" w:lineRule="auto"/>
        <w:ind w:firstLine="567"/>
        <w:jc w:val="both"/>
        <w:rPr>
          <w:b/>
          <w:sz w:val="28"/>
          <w:szCs w:val="28"/>
        </w:rPr>
      </w:pPr>
      <w:r w:rsidRPr="00441333">
        <w:rPr>
          <w:b/>
          <w:sz w:val="28"/>
          <w:szCs w:val="28"/>
        </w:rPr>
        <w:t>II. CƠ CẤU TỔ CHỨC, SỐ LƯỢNG NGƯỜI LÀM VIỆC</w:t>
      </w:r>
    </w:p>
    <w:p w14:paraId="008D9A9C" w14:textId="77777777" w:rsidR="00D729AE" w:rsidRPr="004D0971" w:rsidRDefault="00D729AE" w:rsidP="004E3ABA">
      <w:pPr>
        <w:pStyle w:val="ListParagraph"/>
        <w:numPr>
          <w:ilvl w:val="0"/>
          <w:numId w:val="24"/>
        </w:numPr>
        <w:spacing w:line="276" w:lineRule="auto"/>
        <w:jc w:val="both"/>
        <w:rPr>
          <w:b/>
          <w:bCs/>
          <w:sz w:val="28"/>
          <w:szCs w:val="28"/>
        </w:rPr>
      </w:pPr>
      <w:r w:rsidRPr="004D0971">
        <w:rPr>
          <w:b/>
          <w:bCs/>
          <w:sz w:val="28"/>
          <w:szCs w:val="28"/>
        </w:rPr>
        <w:t>Cơ cấu tổ chức, số lượng người làm việc</w:t>
      </w:r>
    </w:p>
    <w:p w14:paraId="53710F10" w14:textId="77777777" w:rsidR="00EB07B5" w:rsidRPr="00684AE1" w:rsidRDefault="00EB07B5" w:rsidP="00FF5D44">
      <w:pPr>
        <w:shd w:val="clear" w:color="auto" w:fill="FFFFFF"/>
        <w:spacing w:line="276" w:lineRule="auto"/>
        <w:ind w:firstLine="567"/>
        <w:jc w:val="both"/>
        <w:rPr>
          <w:color w:val="000000"/>
          <w:sz w:val="28"/>
        </w:rPr>
      </w:pPr>
      <w:r w:rsidRPr="00684AE1">
        <w:rPr>
          <w:color w:val="000000"/>
          <w:sz w:val="28"/>
        </w:rPr>
        <w:t>H</w:t>
      </w:r>
      <w:r w:rsidRPr="00684AE1">
        <w:rPr>
          <w:color w:val="000000"/>
          <w:sz w:val="28"/>
          <w:lang w:val="vi-VN"/>
        </w:rPr>
        <w:t>iện tại năm học 20</w:t>
      </w:r>
      <w:r w:rsidRPr="00684AE1">
        <w:rPr>
          <w:color w:val="000000"/>
          <w:sz w:val="28"/>
        </w:rPr>
        <w:t>2</w:t>
      </w:r>
      <w:r w:rsidR="000B6EB6" w:rsidRPr="00684AE1">
        <w:rPr>
          <w:color w:val="000000"/>
          <w:sz w:val="28"/>
        </w:rPr>
        <w:t>3</w:t>
      </w:r>
      <w:r w:rsidRPr="00684AE1">
        <w:rPr>
          <w:color w:val="000000"/>
          <w:sz w:val="28"/>
          <w:lang w:val="vi-VN"/>
        </w:rPr>
        <w:t>-202</w:t>
      </w:r>
      <w:r w:rsidR="000B6EB6" w:rsidRPr="00684AE1">
        <w:rPr>
          <w:color w:val="000000"/>
          <w:sz w:val="28"/>
        </w:rPr>
        <w:t>4</w:t>
      </w:r>
      <w:r w:rsidRPr="00684AE1">
        <w:rPr>
          <w:color w:val="000000"/>
          <w:sz w:val="28"/>
          <w:lang w:val="vi-VN"/>
        </w:rPr>
        <w:t xml:space="preserve"> nhà trường có</w:t>
      </w:r>
      <w:r w:rsidRPr="00684AE1">
        <w:rPr>
          <w:color w:val="000000"/>
          <w:sz w:val="28"/>
        </w:rPr>
        <w:t>:</w:t>
      </w:r>
    </w:p>
    <w:p w14:paraId="335BC217" w14:textId="77777777" w:rsidR="00EB07B5" w:rsidRPr="00684AE1" w:rsidRDefault="00EB07B5" w:rsidP="00FF5D44">
      <w:pPr>
        <w:shd w:val="clear" w:color="auto" w:fill="FFFFFF"/>
        <w:spacing w:line="276" w:lineRule="auto"/>
        <w:ind w:firstLine="567"/>
        <w:jc w:val="both"/>
        <w:rPr>
          <w:color w:val="000000"/>
          <w:sz w:val="28"/>
        </w:rPr>
      </w:pPr>
      <w:r w:rsidRPr="00684AE1">
        <w:rPr>
          <w:color w:val="000000"/>
          <w:sz w:val="28"/>
          <w:lang w:val="vi-VN"/>
        </w:rPr>
        <w:t>- Hành chính: Biên chế công chức</w:t>
      </w:r>
      <w:r w:rsidRPr="00684AE1">
        <w:rPr>
          <w:color w:val="000000"/>
          <w:sz w:val="28"/>
        </w:rPr>
        <w:t>: 0</w:t>
      </w:r>
    </w:p>
    <w:p w14:paraId="6231B329" w14:textId="48A39A5C" w:rsidR="00EB07B5" w:rsidRPr="00684AE1" w:rsidRDefault="00EB07B5" w:rsidP="00FF5D44">
      <w:pPr>
        <w:shd w:val="clear" w:color="auto" w:fill="FFFFFF"/>
        <w:spacing w:line="276" w:lineRule="auto"/>
        <w:ind w:firstLine="567"/>
        <w:jc w:val="both"/>
        <w:rPr>
          <w:color w:val="000000"/>
          <w:sz w:val="28"/>
        </w:rPr>
      </w:pPr>
      <w:r w:rsidRPr="00684AE1">
        <w:rPr>
          <w:color w:val="000000"/>
          <w:sz w:val="28"/>
          <w:lang w:val="vi-VN"/>
        </w:rPr>
        <w:t xml:space="preserve">- Sự nghiệp: Biên chế viên chức gồm </w:t>
      </w:r>
      <w:r w:rsidRPr="00684AE1">
        <w:rPr>
          <w:color w:val="000000"/>
          <w:sz w:val="28"/>
        </w:rPr>
        <w:t>3</w:t>
      </w:r>
      <w:r w:rsidRPr="00684AE1">
        <w:rPr>
          <w:color w:val="000000"/>
          <w:sz w:val="28"/>
          <w:lang w:val="vi-VN"/>
        </w:rPr>
        <w:t xml:space="preserve"> viên chức quản lý, </w:t>
      </w:r>
      <w:r w:rsidR="006B3612">
        <w:rPr>
          <w:color w:val="000000"/>
          <w:sz w:val="28"/>
        </w:rPr>
        <w:t>68</w:t>
      </w:r>
      <w:r w:rsidRPr="00684AE1">
        <w:rPr>
          <w:color w:val="000000"/>
          <w:sz w:val="28"/>
          <w:lang w:val="vi-VN"/>
        </w:rPr>
        <w:t xml:space="preserve"> giáo viên</w:t>
      </w:r>
      <w:r w:rsidR="006E5326">
        <w:rPr>
          <w:color w:val="000000"/>
          <w:sz w:val="28"/>
        </w:rPr>
        <w:t xml:space="preserve">, </w:t>
      </w:r>
      <w:r w:rsidR="00EC590C">
        <w:rPr>
          <w:color w:val="000000"/>
          <w:sz w:val="28"/>
        </w:rPr>
        <w:t>02 nhân viên,</w:t>
      </w:r>
      <w:r w:rsidRPr="00684AE1">
        <w:rPr>
          <w:color w:val="000000"/>
          <w:sz w:val="28"/>
          <w:lang w:val="vi-VN"/>
        </w:rPr>
        <w:t xml:space="preserve"> hợp đồng lao động</w:t>
      </w:r>
      <w:r w:rsidRPr="00684AE1">
        <w:rPr>
          <w:color w:val="000000"/>
          <w:sz w:val="28"/>
        </w:rPr>
        <w:t xml:space="preserve"> </w:t>
      </w:r>
      <w:r w:rsidR="00EC590C">
        <w:rPr>
          <w:color w:val="000000"/>
          <w:sz w:val="28"/>
        </w:rPr>
        <w:t>7</w:t>
      </w:r>
      <w:r w:rsidRPr="00684AE1">
        <w:rPr>
          <w:color w:val="000000"/>
          <w:sz w:val="28"/>
        </w:rPr>
        <w:t xml:space="preserve"> nhân viên</w:t>
      </w:r>
      <w:r w:rsidRPr="00684AE1">
        <w:rPr>
          <w:color w:val="000000"/>
          <w:sz w:val="28"/>
          <w:lang w:val="vi-VN"/>
        </w:rPr>
        <w:t>.</w:t>
      </w:r>
    </w:p>
    <w:p w14:paraId="27B31EB0" w14:textId="77777777" w:rsidR="00D729AE" w:rsidRPr="004D0971" w:rsidRDefault="00D729AE" w:rsidP="004E3ABA">
      <w:pPr>
        <w:spacing w:line="276" w:lineRule="auto"/>
        <w:ind w:firstLine="567"/>
        <w:jc w:val="both"/>
        <w:rPr>
          <w:b/>
          <w:bCs/>
          <w:sz w:val="28"/>
          <w:szCs w:val="28"/>
        </w:rPr>
      </w:pPr>
      <w:r w:rsidRPr="004D0971">
        <w:rPr>
          <w:b/>
          <w:bCs/>
          <w:sz w:val="28"/>
          <w:szCs w:val="28"/>
        </w:rPr>
        <w:t xml:space="preserve">2. </w:t>
      </w:r>
      <w:r w:rsidR="00AD3EA9" w:rsidRPr="004D0971">
        <w:rPr>
          <w:b/>
          <w:bCs/>
          <w:sz w:val="28"/>
          <w:szCs w:val="28"/>
        </w:rPr>
        <w:t>Đội ngũ</w:t>
      </w:r>
    </w:p>
    <w:p w14:paraId="1DAD03E8" w14:textId="37BB520F" w:rsidR="000B6EB6" w:rsidRPr="0088470E" w:rsidRDefault="000B6EB6" w:rsidP="00ED17A6">
      <w:pPr>
        <w:shd w:val="clear" w:color="auto" w:fill="FFFFFF"/>
        <w:spacing w:line="276" w:lineRule="auto"/>
        <w:ind w:firstLine="567"/>
        <w:jc w:val="both"/>
        <w:rPr>
          <w:color w:val="000000"/>
          <w:sz w:val="28"/>
        </w:rPr>
      </w:pPr>
      <w:r>
        <w:rPr>
          <w:color w:val="000000"/>
          <w:sz w:val="28"/>
        </w:rPr>
        <w:t>2</w:t>
      </w:r>
      <w:r w:rsidRPr="000B6EB6">
        <w:rPr>
          <w:color w:val="000000"/>
          <w:sz w:val="28"/>
        </w:rPr>
        <w:t>.1.</w:t>
      </w:r>
      <w:r w:rsidRPr="000B6EB6">
        <w:rPr>
          <w:color w:val="000000"/>
          <w:sz w:val="28"/>
          <w:lang w:val="vi-VN"/>
        </w:rPr>
        <w:t xml:space="preserve"> Về cơ cấu viên chức</w:t>
      </w:r>
    </w:p>
    <w:p w14:paraId="117B9714" w14:textId="56CACC62" w:rsidR="000B6EB6" w:rsidRPr="000B6EB6" w:rsidRDefault="000B6EB6" w:rsidP="004E3ABA">
      <w:pPr>
        <w:shd w:val="clear" w:color="auto" w:fill="FFFFFF"/>
        <w:spacing w:line="276" w:lineRule="auto"/>
        <w:ind w:firstLine="720"/>
        <w:jc w:val="both"/>
        <w:rPr>
          <w:color w:val="000000"/>
          <w:sz w:val="28"/>
          <w:lang w:val="vi-VN"/>
        </w:rPr>
      </w:pPr>
      <w:r w:rsidRPr="000B6EB6">
        <w:rPr>
          <w:color w:val="000000"/>
          <w:sz w:val="28"/>
          <w:lang w:val="vi-VN"/>
        </w:rPr>
        <w:t xml:space="preserve">- Viên chức: gồm </w:t>
      </w:r>
      <w:r w:rsidRPr="000B6EB6">
        <w:rPr>
          <w:color w:val="000000"/>
          <w:sz w:val="28"/>
        </w:rPr>
        <w:t>3 viên chức quản lý</w:t>
      </w:r>
      <w:r w:rsidR="006360C6">
        <w:rPr>
          <w:color w:val="000000"/>
          <w:sz w:val="28"/>
        </w:rPr>
        <w:t xml:space="preserve"> (2 </w:t>
      </w:r>
      <w:r w:rsidR="00F67DED">
        <w:rPr>
          <w:color w:val="000000"/>
          <w:sz w:val="28"/>
        </w:rPr>
        <w:t xml:space="preserve">chức danh </w:t>
      </w:r>
      <w:r w:rsidR="006360C6">
        <w:rPr>
          <w:color w:val="000000"/>
          <w:sz w:val="28"/>
        </w:rPr>
        <w:t xml:space="preserve">giáo viên THPT hạng II và 1 </w:t>
      </w:r>
      <w:r w:rsidR="00F67DED">
        <w:rPr>
          <w:color w:val="000000"/>
          <w:sz w:val="28"/>
        </w:rPr>
        <w:t xml:space="preserve">chức danh </w:t>
      </w:r>
      <w:r w:rsidR="006360C6">
        <w:rPr>
          <w:color w:val="000000"/>
          <w:sz w:val="28"/>
        </w:rPr>
        <w:t>giáo viên THPT hạng III)</w:t>
      </w:r>
      <w:r w:rsidRPr="000B6EB6">
        <w:rPr>
          <w:color w:val="000000"/>
          <w:sz w:val="28"/>
        </w:rPr>
        <w:t xml:space="preserve">, </w:t>
      </w:r>
      <w:r w:rsidR="009B50B9">
        <w:rPr>
          <w:color w:val="000000"/>
          <w:sz w:val="28"/>
        </w:rPr>
        <w:t>10</w:t>
      </w:r>
      <w:r w:rsidRPr="000B6EB6">
        <w:rPr>
          <w:color w:val="000000"/>
          <w:sz w:val="28"/>
        </w:rPr>
        <w:t xml:space="preserve"> viên chức là giáo viên THPT hạng II, </w:t>
      </w:r>
      <w:r w:rsidR="009B50B9">
        <w:rPr>
          <w:color w:val="000000"/>
          <w:sz w:val="28"/>
        </w:rPr>
        <w:t>58</w:t>
      </w:r>
      <w:r w:rsidRPr="000B6EB6">
        <w:rPr>
          <w:color w:val="000000"/>
          <w:sz w:val="28"/>
          <w:lang w:val="vi-VN"/>
        </w:rPr>
        <w:t xml:space="preserve"> viên chức </w:t>
      </w:r>
      <w:r w:rsidRPr="000B6EB6">
        <w:rPr>
          <w:color w:val="000000"/>
          <w:sz w:val="28"/>
        </w:rPr>
        <w:t xml:space="preserve">là giáo viên THPT </w:t>
      </w:r>
      <w:r w:rsidRPr="000B6EB6">
        <w:rPr>
          <w:color w:val="000000"/>
          <w:sz w:val="28"/>
          <w:lang w:val="vi-VN"/>
        </w:rPr>
        <w:t xml:space="preserve">hạng III, </w:t>
      </w:r>
      <w:r w:rsidRPr="000B6EB6">
        <w:rPr>
          <w:color w:val="000000"/>
          <w:sz w:val="28"/>
        </w:rPr>
        <w:t>9</w:t>
      </w:r>
      <w:r w:rsidRPr="000B6EB6">
        <w:rPr>
          <w:color w:val="000000"/>
          <w:sz w:val="28"/>
          <w:lang w:val="vi-VN"/>
        </w:rPr>
        <w:t xml:space="preserve"> nhân viên chưa xếp hạng.</w:t>
      </w:r>
    </w:p>
    <w:p w14:paraId="4D5F8BCB" w14:textId="14A83D3D" w:rsidR="000B6EB6" w:rsidRPr="000B6EB6" w:rsidRDefault="00684AE1" w:rsidP="006B3612">
      <w:pPr>
        <w:shd w:val="clear" w:color="auto" w:fill="FFFFFF"/>
        <w:spacing w:line="276" w:lineRule="auto"/>
        <w:ind w:firstLine="567"/>
        <w:jc w:val="both"/>
        <w:rPr>
          <w:color w:val="000000"/>
          <w:sz w:val="28"/>
          <w:lang w:val="vi-VN"/>
        </w:rPr>
      </w:pPr>
      <w:r>
        <w:rPr>
          <w:color w:val="000000"/>
          <w:sz w:val="28"/>
        </w:rPr>
        <w:t>2</w:t>
      </w:r>
      <w:r w:rsidR="000B6EB6" w:rsidRPr="000B6EB6">
        <w:rPr>
          <w:color w:val="000000"/>
          <w:sz w:val="28"/>
        </w:rPr>
        <w:t>.2.</w:t>
      </w:r>
      <w:r w:rsidR="000B6EB6" w:rsidRPr="000B6EB6">
        <w:rPr>
          <w:color w:val="000000"/>
          <w:sz w:val="28"/>
          <w:lang w:val="vi-VN"/>
        </w:rPr>
        <w:t xml:space="preserve"> Về trình độ đào tạo </w:t>
      </w:r>
    </w:p>
    <w:p w14:paraId="62F71431" w14:textId="77777777" w:rsidR="00E92487" w:rsidRDefault="000B6EB6" w:rsidP="004E3ABA">
      <w:pPr>
        <w:shd w:val="clear" w:color="auto" w:fill="FFFFFF"/>
        <w:spacing w:line="276" w:lineRule="auto"/>
        <w:ind w:firstLine="720"/>
        <w:jc w:val="both"/>
        <w:rPr>
          <w:color w:val="000000"/>
          <w:sz w:val="28"/>
        </w:rPr>
      </w:pPr>
      <w:r w:rsidRPr="000B6EB6">
        <w:rPr>
          <w:color w:val="000000"/>
          <w:sz w:val="28"/>
          <w:lang w:val="vi-VN"/>
        </w:rPr>
        <w:t xml:space="preserve">- Viên chức gồm </w:t>
      </w:r>
      <w:r w:rsidR="00263F5F">
        <w:rPr>
          <w:color w:val="000000"/>
          <w:sz w:val="28"/>
        </w:rPr>
        <w:t>9</w:t>
      </w:r>
      <w:r w:rsidRPr="000B6EB6">
        <w:rPr>
          <w:color w:val="000000"/>
          <w:sz w:val="28"/>
          <w:lang w:val="vi-VN"/>
        </w:rPr>
        <w:t xml:space="preserve"> Thạc sĩ, </w:t>
      </w:r>
      <w:r w:rsidR="00263F5F">
        <w:rPr>
          <w:color w:val="000000"/>
          <w:sz w:val="28"/>
        </w:rPr>
        <w:t>62</w:t>
      </w:r>
      <w:r w:rsidRPr="000B6EB6">
        <w:rPr>
          <w:color w:val="000000"/>
          <w:sz w:val="28"/>
          <w:lang w:val="vi-VN"/>
        </w:rPr>
        <w:t xml:space="preserve"> Đại học. </w:t>
      </w:r>
    </w:p>
    <w:p w14:paraId="6582C70E" w14:textId="7F329051" w:rsidR="000B6EB6" w:rsidRPr="000B6EB6" w:rsidRDefault="00E92487" w:rsidP="004E3ABA">
      <w:pPr>
        <w:shd w:val="clear" w:color="auto" w:fill="FFFFFF"/>
        <w:spacing w:line="276" w:lineRule="auto"/>
        <w:ind w:firstLine="720"/>
        <w:jc w:val="both"/>
        <w:rPr>
          <w:color w:val="000000"/>
          <w:sz w:val="28"/>
          <w:lang w:val="vi-VN"/>
        </w:rPr>
      </w:pPr>
      <w:r>
        <w:rPr>
          <w:color w:val="000000"/>
          <w:sz w:val="28"/>
        </w:rPr>
        <w:t xml:space="preserve">- </w:t>
      </w:r>
      <w:r w:rsidR="000B6EB6" w:rsidRPr="000B6EB6">
        <w:rPr>
          <w:color w:val="000000"/>
          <w:sz w:val="28"/>
          <w:lang w:val="vi-VN"/>
        </w:rPr>
        <w:t xml:space="preserve">Nhân viên gồm </w:t>
      </w:r>
      <w:r w:rsidR="00981EE2">
        <w:rPr>
          <w:color w:val="000000"/>
          <w:sz w:val="28"/>
        </w:rPr>
        <w:t>1</w:t>
      </w:r>
      <w:r w:rsidR="000B6EB6" w:rsidRPr="000B6EB6">
        <w:rPr>
          <w:color w:val="000000"/>
          <w:sz w:val="28"/>
          <w:lang w:val="vi-VN"/>
        </w:rPr>
        <w:t xml:space="preserve"> Cao đẳng, </w:t>
      </w:r>
      <w:r w:rsidR="00981EE2">
        <w:rPr>
          <w:color w:val="000000"/>
          <w:sz w:val="28"/>
        </w:rPr>
        <w:t>4</w:t>
      </w:r>
      <w:r w:rsidR="00F67DED">
        <w:rPr>
          <w:color w:val="000000"/>
          <w:sz w:val="28"/>
        </w:rPr>
        <w:t xml:space="preserve"> Trung cấp, </w:t>
      </w:r>
      <w:r w:rsidR="00981EE2">
        <w:rPr>
          <w:color w:val="000000"/>
          <w:sz w:val="28"/>
        </w:rPr>
        <w:t>4</w:t>
      </w:r>
      <w:r w:rsidR="000B6EB6" w:rsidRPr="000B6EB6">
        <w:rPr>
          <w:color w:val="000000"/>
          <w:sz w:val="28"/>
        </w:rPr>
        <w:t xml:space="preserve"> </w:t>
      </w:r>
      <w:r w:rsidR="000B6EB6" w:rsidRPr="000B6EB6">
        <w:rPr>
          <w:color w:val="000000"/>
          <w:sz w:val="28"/>
          <w:lang w:val="vi-VN"/>
        </w:rPr>
        <w:t>THPT.</w:t>
      </w:r>
    </w:p>
    <w:p w14:paraId="651B5BE5" w14:textId="77777777" w:rsidR="000B6EB6" w:rsidRPr="000B6EB6" w:rsidRDefault="000B6EB6" w:rsidP="004E3ABA">
      <w:pPr>
        <w:shd w:val="clear" w:color="auto" w:fill="FFFFFF"/>
        <w:spacing w:line="276" w:lineRule="auto"/>
        <w:ind w:firstLine="720"/>
        <w:jc w:val="both"/>
        <w:rPr>
          <w:color w:val="000000"/>
          <w:sz w:val="28"/>
        </w:rPr>
      </w:pPr>
      <w:r w:rsidRPr="000B6EB6">
        <w:rPr>
          <w:color w:val="000000"/>
          <w:sz w:val="28"/>
        </w:rPr>
        <w:t>- Chính trị: cao cấp 02, trung cấp 05.</w:t>
      </w:r>
    </w:p>
    <w:p w14:paraId="77C89938" w14:textId="25A7625C" w:rsidR="000B6EB6" w:rsidRPr="000B6EB6" w:rsidRDefault="000B6EB6" w:rsidP="004E3ABA">
      <w:pPr>
        <w:shd w:val="clear" w:color="auto" w:fill="FFFFFF"/>
        <w:spacing w:line="276" w:lineRule="auto"/>
        <w:ind w:firstLine="720"/>
        <w:jc w:val="both"/>
        <w:rPr>
          <w:color w:val="000000"/>
          <w:sz w:val="28"/>
        </w:rPr>
      </w:pPr>
      <w:r w:rsidRPr="000B6EB6">
        <w:rPr>
          <w:color w:val="000000"/>
          <w:sz w:val="28"/>
        </w:rPr>
        <w:t xml:space="preserve">- Ngoại ngữ: Đại học </w:t>
      </w:r>
      <w:r w:rsidR="000A017E">
        <w:rPr>
          <w:color w:val="000000"/>
          <w:sz w:val="28"/>
        </w:rPr>
        <w:t>09</w:t>
      </w:r>
      <w:r w:rsidRPr="000B6EB6">
        <w:rPr>
          <w:color w:val="000000"/>
          <w:sz w:val="28"/>
        </w:rPr>
        <w:t xml:space="preserve">; chứng chỉ B1, A2 có </w:t>
      </w:r>
      <w:r w:rsidR="00D12B96">
        <w:rPr>
          <w:color w:val="000000"/>
          <w:sz w:val="28"/>
        </w:rPr>
        <w:t>65</w:t>
      </w:r>
      <w:r w:rsidRPr="000B6EB6">
        <w:rPr>
          <w:color w:val="000000"/>
          <w:sz w:val="28"/>
        </w:rPr>
        <w:t xml:space="preserve"> người.</w:t>
      </w:r>
    </w:p>
    <w:p w14:paraId="7946D7FA" w14:textId="77777777" w:rsidR="00F01858" w:rsidRDefault="000B6EB6" w:rsidP="004E3ABA">
      <w:pPr>
        <w:shd w:val="clear" w:color="auto" w:fill="FFFFFF"/>
        <w:spacing w:line="276" w:lineRule="auto"/>
        <w:ind w:firstLine="720"/>
        <w:jc w:val="both"/>
        <w:rPr>
          <w:color w:val="000000"/>
          <w:sz w:val="28"/>
        </w:rPr>
      </w:pPr>
      <w:r w:rsidRPr="000B6EB6">
        <w:rPr>
          <w:color w:val="000000"/>
          <w:sz w:val="28"/>
        </w:rPr>
        <w:t>- Tin học: Đại học 0</w:t>
      </w:r>
      <w:r w:rsidR="00D12B96">
        <w:rPr>
          <w:color w:val="000000"/>
          <w:sz w:val="28"/>
        </w:rPr>
        <w:t>4</w:t>
      </w:r>
      <w:r w:rsidRPr="000B6EB6">
        <w:rPr>
          <w:color w:val="000000"/>
          <w:sz w:val="28"/>
        </w:rPr>
        <w:t>, chứng chỉ</w:t>
      </w:r>
      <w:r w:rsidR="009F53B8">
        <w:rPr>
          <w:color w:val="000000"/>
          <w:sz w:val="28"/>
        </w:rPr>
        <w:t>:</w:t>
      </w:r>
      <w:r w:rsidRPr="000B6EB6">
        <w:rPr>
          <w:color w:val="000000"/>
          <w:sz w:val="28"/>
        </w:rPr>
        <w:t xml:space="preserve"> </w:t>
      </w:r>
      <w:r w:rsidR="009F53B8">
        <w:rPr>
          <w:color w:val="000000"/>
          <w:sz w:val="28"/>
        </w:rPr>
        <w:t>65</w:t>
      </w:r>
      <w:r w:rsidRPr="000B6EB6">
        <w:rPr>
          <w:color w:val="000000"/>
          <w:sz w:val="28"/>
        </w:rPr>
        <w:t xml:space="preserve"> người.   </w:t>
      </w:r>
    </w:p>
    <w:p w14:paraId="746A93F7" w14:textId="77777777" w:rsidR="0088470E" w:rsidRDefault="00F01858" w:rsidP="004E3ABA">
      <w:pPr>
        <w:shd w:val="clear" w:color="auto" w:fill="FFFFFF"/>
        <w:spacing w:line="276" w:lineRule="auto"/>
        <w:ind w:firstLine="720"/>
        <w:jc w:val="both"/>
        <w:rPr>
          <w:color w:val="000000"/>
          <w:sz w:val="28"/>
        </w:rPr>
      </w:pPr>
      <w:r>
        <w:rPr>
          <w:color w:val="000000"/>
          <w:sz w:val="28"/>
        </w:rPr>
        <w:t>2.3. Chuyên ngành được đào tạo</w:t>
      </w:r>
    </w:p>
    <w:p w14:paraId="65F081B2" w14:textId="7FC67E3E" w:rsidR="0088470E" w:rsidRDefault="0088470E" w:rsidP="004E3ABA">
      <w:pPr>
        <w:shd w:val="clear" w:color="auto" w:fill="FFFFFF"/>
        <w:spacing w:line="276" w:lineRule="auto"/>
        <w:ind w:firstLine="720"/>
        <w:jc w:val="both"/>
        <w:rPr>
          <w:color w:val="000000"/>
          <w:sz w:val="28"/>
        </w:rPr>
      </w:pPr>
      <w:r>
        <w:rPr>
          <w:color w:val="000000"/>
          <w:sz w:val="28"/>
        </w:rPr>
        <w:t>- Sư phạm Toán: 10</w:t>
      </w:r>
    </w:p>
    <w:p w14:paraId="1F4DB637" w14:textId="3829ACDC" w:rsidR="0088470E" w:rsidRDefault="0088470E" w:rsidP="004E3ABA">
      <w:pPr>
        <w:shd w:val="clear" w:color="auto" w:fill="FFFFFF"/>
        <w:spacing w:line="276" w:lineRule="auto"/>
        <w:ind w:firstLine="720"/>
        <w:jc w:val="both"/>
        <w:rPr>
          <w:color w:val="000000"/>
          <w:sz w:val="28"/>
        </w:rPr>
      </w:pPr>
      <w:r>
        <w:rPr>
          <w:color w:val="000000"/>
          <w:sz w:val="28"/>
        </w:rPr>
        <w:t>- Sư phạm Ngữ văn: 11</w:t>
      </w:r>
    </w:p>
    <w:p w14:paraId="79ED7379" w14:textId="7E970432" w:rsidR="0088470E" w:rsidRDefault="0088470E" w:rsidP="004E3ABA">
      <w:pPr>
        <w:shd w:val="clear" w:color="auto" w:fill="FFFFFF"/>
        <w:spacing w:line="276" w:lineRule="auto"/>
        <w:ind w:firstLine="720"/>
        <w:jc w:val="both"/>
        <w:rPr>
          <w:color w:val="000000"/>
          <w:sz w:val="28"/>
        </w:rPr>
      </w:pPr>
      <w:r>
        <w:rPr>
          <w:color w:val="000000"/>
          <w:sz w:val="28"/>
        </w:rPr>
        <w:lastRenderedPageBreak/>
        <w:t>- Sư phạm tiếng Anh: 9</w:t>
      </w:r>
    </w:p>
    <w:p w14:paraId="578DD6F0" w14:textId="47C49BBA" w:rsidR="0088470E" w:rsidRDefault="0088470E" w:rsidP="004E3ABA">
      <w:pPr>
        <w:shd w:val="clear" w:color="auto" w:fill="FFFFFF"/>
        <w:spacing w:line="276" w:lineRule="auto"/>
        <w:ind w:firstLine="720"/>
        <w:jc w:val="both"/>
        <w:rPr>
          <w:color w:val="000000"/>
          <w:sz w:val="28"/>
        </w:rPr>
      </w:pPr>
      <w:r>
        <w:rPr>
          <w:color w:val="000000"/>
          <w:sz w:val="28"/>
        </w:rPr>
        <w:t xml:space="preserve">- Sư phạm Vật lý: </w:t>
      </w:r>
      <w:r w:rsidR="000354E6">
        <w:rPr>
          <w:color w:val="000000"/>
          <w:sz w:val="28"/>
        </w:rPr>
        <w:t>9</w:t>
      </w:r>
    </w:p>
    <w:p w14:paraId="2952B402" w14:textId="70EAAE93" w:rsidR="000354E6" w:rsidRDefault="000354E6" w:rsidP="004E3ABA">
      <w:pPr>
        <w:shd w:val="clear" w:color="auto" w:fill="FFFFFF"/>
        <w:spacing w:line="276" w:lineRule="auto"/>
        <w:ind w:firstLine="720"/>
        <w:jc w:val="both"/>
        <w:rPr>
          <w:color w:val="000000"/>
          <w:sz w:val="28"/>
        </w:rPr>
      </w:pPr>
      <w:r>
        <w:rPr>
          <w:color w:val="000000"/>
          <w:sz w:val="28"/>
        </w:rPr>
        <w:t>- Sư phạm Hóa học: 6</w:t>
      </w:r>
    </w:p>
    <w:p w14:paraId="64A92B9C" w14:textId="5984297B" w:rsidR="000354E6" w:rsidRDefault="000354E6" w:rsidP="004E3ABA">
      <w:pPr>
        <w:shd w:val="clear" w:color="auto" w:fill="FFFFFF"/>
        <w:spacing w:line="276" w:lineRule="auto"/>
        <w:ind w:firstLine="720"/>
        <w:jc w:val="both"/>
        <w:rPr>
          <w:color w:val="000000"/>
          <w:sz w:val="28"/>
        </w:rPr>
      </w:pPr>
      <w:r>
        <w:rPr>
          <w:color w:val="000000"/>
          <w:sz w:val="28"/>
        </w:rPr>
        <w:t>- Sư phạm Sinh học: 5</w:t>
      </w:r>
    </w:p>
    <w:p w14:paraId="0F399CB2" w14:textId="2A691670" w:rsidR="000354E6" w:rsidRDefault="000354E6" w:rsidP="004E3ABA">
      <w:pPr>
        <w:shd w:val="clear" w:color="auto" w:fill="FFFFFF"/>
        <w:spacing w:line="276" w:lineRule="auto"/>
        <w:ind w:firstLine="720"/>
        <w:jc w:val="both"/>
        <w:rPr>
          <w:color w:val="000000"/>
          <w:sz w:val="28"/>
        </w:rPr>
      </w:pPr>
      <w:r>
        <w:rPr>
          <w:color w:val="000000"/>
          <w:sz w:val="28"/>
        </w:rPr>
        <w:t>- Sư phạm Lịch sử: 3</w:t>
      </w:r>
    </w:p>
    <w:p w14:paraId="235B7320" w14:textId="697E4A6E" w:rsidR="000354E6" w:rsidRDefault="000354E6" w:rsidP="004E3ABA">
      <w:pPr>
        <w:shd w:val="clear" w:color="auto" w:fill="FFFFFF"/>
        <w:spacing w:line="276" w:lineRule="auto"/>
        <w:ind w:firstLine="720"/>
        <w:jc w:val="both"/>
        <w:rPr>
          <w:color w:val="000000"/>
          <w:sz w:val="28"/>
        </w:rPr>
      </w:pPr>
      <w:r>
        <w:rPr>
          <w:color w:val="000000"/>
          <w:sz w:val="28"/>
        </w:rPr>
        <w:t>- Sư phạm Địa lý: 3</w:t>
      </w:r>
    </w:p>
    <w:p w14:paraId="19520195" w14:textId="660453EF" w:rsidR="000354E6" w:rsidRDefault="000354E6" w:rsidP="004E3ABA">
      <w:pPr>
        <w:shd w:val="clear" w:color="auto" w:fill="FFFFFF"/>
        <w:spacing w:line="276" w:lineRule="auto"/>
        <w:ind w:firstLine="720"/>
        <w:jc w:val="both"/>
        <w:rPr>
          <w:color w:val="000000"/>
          <w:sz w:val="28"/>
        </w:rPr>
      </w:pPr>
      <w:r>
        <w:rPr>
          <w:color w:val="000000"/>
          <w:sz w:val="28"/>
        </w:rPr>
        <w:t xml:space="preserve">- Sư phạm </w:t>
      </w:r>
      <w:r w:rsidR="00347FEF">
        <w:rPr>
          <w:color w:val="000000"/>
          <w:sz w:val="28"/>
        </w:rPr>
        <w:t>GD KTPL: 3</w:t>
      </w:r>
    </w:p>
    <w:p w14:paraId="6FF82A2F" w14:textId="3A9D06B8" w:rsidR="00347FEF" w:rsidRDefault="00347FEF" w:rsidP="004E3ABA">
      <w:pPr>
        <w:shd w:val="clear" w:color="auto" w:fill="FFFFFF"/>
        <w:spacing w:line="276" w:lineRule="auto"/>
        <w:ind w:firstLine="720"/>
        <w:jc w:val="both"/>
        <w:rPr>
          <w:color w:val="000000"/>
          <w:sz w:val="28"/>
        </w:rPr>
      </w:pPr>
      <w:r>
        <w:rPr>
          <w:color w:val="000000"/>
          <w:sz w:val="28"/>
        </w:rPr>
        <w:t>- Sư phạm Công nghệ công nghiệp: 2</w:t>
      </w:r>
    </w:p>
    <w:p w14:paraId="654E207A" w14:textId="135B95C1" w:rsidR="00347FEF" w:rsidRDefault="00347FEF" w:rsidP="004E3ABA">
      <w:pPr>
        <w:shd w:val="clear" w:color="auto" w:fill="FFFFFF"/>
        <w:spacing w:line="276" w:lineRule="auto"/>
        <w:ind w:firstLine="720"/>
        <w:jc w:val="both"/>
        <w:rPr>
          <w:color w:val="000000"/>
          <w:sz w:val="28"/>
        </w:rPr>
      </w:pPr>
      <w:r>
        <w:rPr>
          <w:color w:val="000000"/>
          <w:sz w:val="28"/>
        </w:rPr>
        <w:t>- Sư phạm Công nghệ nông nghiệp: 1</w:t>
      </w:r>
    </w:p>
    <w:p w14:paraId="245604FA" w14:textId="05D6235A" w:rsidR="00347FEF" w:rsidRDefault="0031073A" w:rsidP="004E3ABA">
      <w:pPr>
        <w:shd w:val="clear" w:color="auto" w:fill="FFFFFF"/>
        <w:spacing w:line="276" w:lineRule="auto"/>
        <w:ind w:firstLine="720"/>
        <w:jc w:val="both"/>
        <w:rPr>
          <w:color w:val="000000"/>
          <w:sz w:val="28"/>
        </w:rPr>
      </w:pPr>
      <w:r>
        <w:rPr>
          <w:color w:val="000000"/>
          <w:sz w:val="28"/>
        </w:rPr>
        <w:t>- Sư phạm Thể dục thể thao: 5</w:t>
      </w:r>
    </w:p>
    <w:p w14:paraId="2116D001" w14:textId="668D6626" w:rsidR="0031073A" w:rsidRDefault="0031073A" w:rsidP="004E3ABA">
      <w:pPr>
        <w:shd w:val="clear" w:color="auto" w:fill="FFFFFF"/>
        <w:spacing w:line="276" w:lineRule="auto"/>
        <w:ind w:firstLine="720"/>
        <w:jc w:val="both"/>
        <w:rPr>
          <w:color w:val="000000"/>
          <w:sz w:val="28"/>
        </w:rPr>
      </w:pPr>
      <w:r>
        <w:rPr>
          <w:color w:val="000000"/>
          <w:sz w:val="28"/>
        </w:rPr>
        <w:t>- Sư phạm Tin học: 4</w:t>
      </w:r>
    </w:p>
    <w:p w14:paraId="3A4941E4" w14:textId="024DA9E9" w:rsidR="0031073A" w:rsidRDefault="0031073A" w:rsidP="004E3ABA">
      <w:pPr>
        <w:shd w:val="clear" w:color="auto" w:fill="FFFFFF"/>
        <w:spacing w:line="276" w:lineRule="auto"/>
        <w:ind w:firstLine="720"/>
        <w:jc w:val="both"/>
        <w:rPr>
          <w:color w:val="000000"/>
          <w:sz w:val="28"/>
        </w:rPr>
      </w:pPr>
      <w:r>
        <w:rPr>
          <w:color w:val="000000"/>
          <w:sz w:val="28"/>
        </w:rPr>
        <w:t xml:space="preserve">- </w:t>
      </w:r>
      <w:r w:rsidR="00481618">
        <w:rPr>
          <w:color w:val="000000"/>
          <w:sz w:val="28"/>
        </w:rPr>
        <w:t>Cao đẳng Kế toán: 1</w:t>
      </w:r>
    </w:p>
    <w:p w14:paraId="0B6A78B2" w14:textId="77777777" w:rsidR="00481618" w:rsidRDefault="00481618" w:rsidP="004E3ABA">
      <w:pPr>
        <w:shd w:val="clear" w:color="auto" w:fill="FFFFFF"/>
        <w:spacing w:line="276" w:lineRule="auto"/>
        <w:ind w:firstLine="720"/>
        <w:jc w:val="both"/>
        <w:rPr>
          <w:color w:val="000000"/>
          <w:sz w:val="28"/>
        </w:rPr>
      </w:pPr>
      <w:r>
        <w:rPr>
          <w:color w:val="000000"/>
          <w:sz w:val="28"/>
        </w:rPr>
        <w:t>- Trung cấp Y tế: 2</w:t>
      </w:r>
    </w:p>
    <w:p w14:paraId="1146AEEB" w14:textId="77777777" w:rsidR="00481618" w:rsidRDefault="00481618" w:rsidP="004E3ABA">
      <w:pPr>
        <w:shd w:val="clear" w:color="auto" w:fill="FFFFFF"/>
        <w:spacing w:line="276" w:lineRule="auto"/>
        <w:ind w:firstLine="720"/>
        <w:jc w:val="both"/>
        <w:rPr>
          <w:color w:val="000000"/>
          <w:sz w:val="28"/>
        </w:rPr>
      </w:pPr>
      <w:r>
        <w:rPr>
          <w:color w:val="000000"/>
          <w:sz w:val="28"/>
        </w:rPr>
        <w:t>- Trung cấp thư viện: 1</w:t>
      </w:r>
    </w:p>
    <w:p w14:paraId="7EEC1134" w14:textId="77777777" w:rsidR="00481618" w:rsidRDefault="00481618" w:rsidP="004E3ABA">
      <w:pPr>
        <w:shd w:val="clear" w:color="auto" w:fill="FFFFFF"/>
        <w:spacing w:line="276" w:lineRule="auto"/>
        <w:ind w:firstLine="720"/>
        <w:jc w:val="both"/>
        <w:rPr>
          <w:color w:val="000000"/>
          <w:sz w:val="28"/>
        </w:rPr>
      </w:pPr>
      <w:r>
        <w:rPr>
          <w:color w:val="000000"/>
          <w:sz w:val="28"/>
        </w:rPr>
        <w:t>- Trung cấp văn thư: 1</w:t>
      </w:r>
    </w:p>
    <w:p w14:paraId="65AAEA55" w14:textId="497E7155" w:rsidR="000B6EB6" w:rsidRDefault="00423A6D" w:rsidP="004E3ABA">
      <w:pPr>
        <w:shd w:val="clear" w:color="auto" w:fill="FFFFFF"/>
        <w:spacing w:line="276" w:lineRule="auto"/>
        <w:ind w:firstLine="720"/>
        <w:jc w:val="both"/>
        <w:rPr>
          <w:color w:val="000000"/>
          <w:sz w:val="28"/>
        </w:rPr>
      </w:pPr>
      <w:r>
        <w:rPr>
          <w:color w:val="000000"/>
          <w:sz w:val="28"/>
        </w:rPr>
        <w:t>- Trung học phổ thông: 4</w:t>
      </w:r>
    </w:p>
    <w:p w14:paraId="2C08872E" w14:textId="5B98395E" w:rsidR="00067A24" w:rsidRDefault="00067A24" w:rsidP="00067A24">
      <w:pPr>
        <w:shd w:val="clear" w:color="auto" w:fill="FFFFFF"/>
        <w:spacing w:line="276" w:lineRule="auto"/>
        <w:ind w:firstLine="567"/>
        <w:jc w:val="both"/>
        <w:rPr>
          <w:color w:val="000000"/>
          <w:sz w:val="28"/>
        </w:rPr>
      </w:pPr>
      <w:r>
        <w:rPr>
          <w:color w:val="000000"/>
          <w:sz w:val="28"/>
        </w:rPr>
        <w:t>2.4. Hạng chức danh nghề nghiệp đang giữ:</w:t>
      </w:r>
    </w:p>
    <w:p w14:paraId="3BC8B967" w14:textId="07AE3552" w:rsidR="00027375" w:rsidRPr="00441333" w:rsidRDefault="00F81E75" w:rsidP="00027375">
      <w:pPr>
        <w:spacing w:line="276" w:lineRule="auto"/>
        <w:ind w:firstLine="707"/>
        <w:jc w:val="both"/>
        <w:rPr>
          <w:sz w:val="28"/>
          <w:szCs w:val="28"/>
        </w:rPr>
      </w:pPr>
      <w:r>
        <w:rPr>
          <w:sz w:val="28"/>
          <w:szCs w:val="28"/>
        </w:rPr>
        <w:t>Hạng 1: 0;</w:t>
      </w:r>
      <w:r w:rsidR="00027375" w:rsidRPr="00441333">
        <w:rPr>
          <w:sz w:val="28"/>
          <w:szCs w:val="28"/>
        </w:rPr>
        <w:t xml:space="preserve"> hạng II</w:t>
      </w:r>
      <w:r>
        <w:rPr>
          <w:sz w:val="28"/>
          <w:szCs w:val="28"/>
        </w:rPr>
        <w:t xml:space="preserve">: </w:t>
      </w:r>
      <w:r w:rsidR="00027375">
        <w:rPr>
          <w:sz w:val="28"/>
          <w:szCs w:val="28"/>
        </w:rPr>
        <w:t>12</w:t>
      </w:r>
      <w:r w:rsidR="00027375" w:rsidRPr="00441333">
        <w:rPr>
          <w:sz w:val="28"/>
          <w:szCs w:val="28"/>
        </w:rPr>
        <w:t xml:space="preserve"> người; hạng III </w:t>
      </w:r>
      <w:r w:rsidR="00027375">
        <w:rPr>
          <w:sz w:val="28"/>
          <w:szCs w:val="28"/>
        </w:rPr>
        <w:t>59</w:t>
      </w:r>
      <w:r>
        <w:rPr>
          <w:sz w:val="28"/>
          <w:szCs w:val="28"/>
        </w:rPr>
        <w:t xml:space="preserve"> người</w:t>
      </w:r>
      <w:r w:rsidR="00027375" w:rsidRPr="00441333">
        <w:rPr>
          <w:sz w:val="28"/>
          <w:szCs w:val="28"/>
        </w:rPr>
        <w:t xml:space="preserve">; </w:t>
      </w:r>
    </w:p>
    <w:p w14:paraId="539CCA1E" w14:textId="1D8C0CEB" w:rsidR="00067A24" w:rsidRDefault="00027375" w:rsidP="00F81E75">
      <w:pPr>
        <w:spacing w:line="276" w:lineRule="auto"/>
        <w:ind w:firstLine="707"/>
        <w:jc w:val="both"/>
        <w:rPr>
          <w:color w:val="000000"/>
          <w:sz w:val="28"/>
        </w:rPr>
      </w:pPr>
      <w:r w:rsidRPr="00441333">
        <w:rPr>
          <w:sz w:val="28"/>
          <w:szCs w:val="28"/>
        </w:rPr>
        <w:t xml:space="preserve">Chức danh khác: </w:t>
      </w:r>
      <w:r>
        <w:rPr>
          <w:sz w:val="28"/>
          <w:szCs w:val="28"/>
        </w:rPr>
        <w:t xml:space="preserve">09 </w:t>
      </w:r>
      <w:r w:rsidRPr="00441333">
        <w:rPr>
          <w:sz w:val="28"/>
          <w:szCs w:val="28"/>
        </w:rPr>
        <w:t>người.</w:t>
      </w:r>
    </w:p>
    <w:p w14:paraId="68ECBBC8" w14:textId="58E74E14" w:rsidR="000B6EB6" w:rsidRPr="000B6EB6" w:rsidRDefault="002D5BA2" w:rsidP="004D0971">
      <w:pPr>
        <w:shd w:val="clear" w:color="auto" w:fill="FFFFFF"/>
        <w:spacing w:line="276" w:lineRule="auto"/>
        <w:ind w:firstLine="567"/>
        <w:jc w:val="both"/>
        <w:rPr>
          <w:color w:val="000000"/>
          <w:sz w:val="28"/>
        </w:rPr>
      </w:pPr>
      <w:r>
        <w:rPr>
          <w:color w:val="000000"/>
          <w:sz w:val="28"/>
        </w:rPr>
        <w:t>2</w:t>
      </w:r>
      <w:r w:rsidR="000B6EB6" w:rsidRPr="000B6EB6">
        <w:rPr>
          <w:color w:val="000000"/>
          <w:sz w:val="28"/>
        </w:rPr>
        <w:t>.</w:t>
      </w:r>
      <w:r w:rsidR="00067A24">
        <w:rPr>
          <w:color w:val="000000"/>
          <w:sz w:val="28"/>
        </w:rPr>
        <w:t>5</w:t>
      </w:r>
      <w:r w:rsidR="000B6EB6" w:rsidRPr="000B6EB6">
        <w:rPr>
          <w:color w:val="000000"/>
          <w:sz w:val="28"/>
        </w:rPr>
        <w:t xml:space="preserve">. Về </w:t>
      </w:r>
      <w:r w:rsidR="000B6EB6" w:rsidRPr="004D0971">
        <w:rPr>
          <w:color w:val="000000"/>
          <w:sz w:val="28"/>
          <w:lang w:val="vi-VN"/>
        </w:rPr>
        <w:t>độ</w:t>
      </w:r>
      <w:r w:rsidR="000B6EB6" w:rsidRPr="000B6EB6">
        <w:rPr>
          <w:color w:val="000000"/>
          <w:sz w:val="28"/>
        </w:rPr>
        <w:t xml:space="preserve"> tuổi viên chức: Dưới 30 tuổi có </w:t>
      </w:r>
      <w:r w:rsidR="003F35AC">
        <w:rPr>
          <w:color w:val="000000"/>
          <w:sz w:val="28"/>
        </w:rPr>
        <w:t>2</w:t>
      </w:r>
      <w:r w:rsidR="000B6EB6" w:rsidRPr="000B6EB6">
        <w:rPr>
          <w:color w:val="000000"/>
          <w:sz w:val="28"/>
        </w:rPr>
        <w:t xml:space="preserve"> người; từ 30 đến 39 tuổi có </w:t>
      </w:r>
      <w:r w:rsidR="00394D5F">
        <w:rPr>
          <w:color w:val="000000"/>
          <w:sz w:val="28"/>
        </w:rPr>
        <w:t>36</w:t>
      </w:r>
      <w:r w:rsidR="000B6EB6" w:rsidRPr="000B6EB6">
        <w:rPr>
          <w:color w:val="000000"/>
          <w:sz w:val="28"/>
        </w:rPr>
        <w:t xml:space="preserve"> người; từ 40 đến 50 tuổi có </w:t>
      </w:r>
      <w:r w:rsidR="00394D5F">
        <w:rPr>
          <w:color w:val="000000"/>
          <w:sz w:val="28"/>
        </w:rPr>
        <w:t>37</w:t>
      </w:r>
      <w:r w:rsidR="000B6EB6" w:rsidRPr="000B6EB6">
        <w:rPr>
          <w:color w:val="000000"/>
          <w:sz w:val="28"/>
        </w:rPr>
        <w:t xml:space="preserve"> người, trên 50 đến 60 tuổi có </w:t>
      </w:r>
      <w:r w:rsidR="00394D5F">
        <w:rPr>
          <w:color w:val="000000"/>
          <w:sz w:val="28"/>
        </w:rPr>
        <w:t>5</w:t>
      </w:r>
      <w:r w:rsidR="000B6EB6" w:rsidRPr="000B6EB6">
        <w:rPr>
          <w:color w:val="000000"/>
          <w:sz w:val="28"/>
        </w:rPr>
        <w:t xml:space="preserve"> người. </w:t>
      </w:r>
    </w:p>
    <w:p w14:paraId="5CECDFFD" w14:textId="11544CCA" w:rsidR="000B6EB6" w:rsidRPr="000B6EB6" w:rsidRDefault="00061128" w:rsidP="004D0971">
      <w:pPr>
        <w:shd w:val="clear" w:color="auto" w:fill="FFFFFF"/>
        <w:spacing w:line="276" w:lineRule="auto"/>
        <w:ind w:firstLine="567"/>
        <w:jc w:val="both"/>
        <w:rPr>
          <w:color w:val="000000"/>
          <w:sz w:val="28"/>
        </w:rPr>
      </w:pPr>
      <w:r>
        <w:rPr>
          <w:color w:val="000000"/>
          <w:sz w:val="28"/>
        </w:rPr>
        <w:t>2</w:t>
      </w:r>
      <w:r w:rsidR="000B6EB6" w:rsidRPr="000B6EB6">
        <w:rPr>
          <w:color w:val="000000"/>
          <w:sz w:val="28"/>
        </w:rPr>
        <w:t>.</w:t>
      </w:r>
      <w:r w:rsidR="00067A24">
        <w:rPr>
          <w:color w:val="000000"/>
          <w:sz w:val="28"/>
        </w:rPr>
        <w:t>6</w:t>
      </w:r>
      <w:r w:rsidR="000B6EB6" w:rsidRPr="000B6EB6">
        <w:rPr>
          <w:color w:val="000000"/>
          <w:sz w:val="28"/>
        </w:rPr>
        <w:t xml:space="preserve">. Các tiêu chí </w:t>
      </w:r>
      <w:r w:rsidR="000B6EB6" w:rsidRPr="004D0971">
        <w:rPr>
          <w:color w:val="000000"/>
          <w:sz w:val="28"/>
          <w:lang w:val="vi-VN"/>
        </w:rPr>
        <w:t>khác</w:t>
      </w:r>
      <w:r w:rsidR="000B6EB6" w:rsidRPr="000B6EB6">
        <w:rPr>
          <w:color w:val="000000"/>
          <w:sz w:val="28"/>
        </w:rPr>
        <w:t>: Đảng viên 3</w:t>
      </w:r>
      <w:r w:rsidR="001A515D">
        <w:rPr>
          <w:color w:val="000000"/>
          <w:sz w:val="28"/>
        </w:rPr>
        <w:t>7</w:t>
      </w:r>
      <w:r w:rsidR="000B6EB6" w:rsidRPr="000B6EB6">
        <w:rPr>
          <w:color w:val="000000"/>
          <w:sz w:val="28"/>
        </w:rPr>
        <w:t xml:space="preserve">. Dân tộc ít người 0. Giới tính nam </w:t>
      </w:r>
      <w:r w:rsidR="000B41C5">
        <w:rPr>
          <w:color w:val="000000"/>
          <w:sz w:val="28"/>
        </w:rPr>
        <w:t>25</w:t>
      </w:r>
      <w:r w:rsidR="000B6EB6" w:rsidRPr="000B6EB6">
        <w:rPr>
          <w:color w:val="000000"/>
          <w:sz w:val="28"/>
        </w:rPr>
        <w:t xml:space="preserve">, nữ </w:t>
      </w:r>
      <w:r w:rsidR="000B41C5">
        <w:rPr>
          <w:color w:val="000000"/>
          <w:sz w:val="28"/>
        </w:rPr>
        <w:t>5</w:t>
      </w:r>
      <w:r w:rsidR="005365AE">
        <w:rPr>
          <w:color w:val="000000"/>
          <w:sz w:val="28"/>
        </w:rPr>
        <w:t>5</w:t>
      </w:r>
      <w:r w:rsidR="000B6EB6" w:rsidRPr="000B6EB6">
        <w:rPr>
          <w:color w:val="000000"/>
          <w:sz w:val="28"/>
        </w:rPr>
        <w:t xml:space="preserve">. Tôn giáo theo Công giáo </w:t>
      </w:r>
      <w:r w:rsidR="000B41C5">
        <w:rPr>
          <w:color w:val="000000"/>
          <w:sz w:val="28"/>
        </w:rPr>
        <w:t>0</w:t>
      </w:r>
      <w:r w:rsidR="000B6EB6" w:rsidRPr="000B6EB6">
        <w:rPr>
          <w:color w:val="000000"/>
          <w:sz w:val="28"/>
        </w:rPr>
        <w:t xml:space="preserve">. </w:t>
      </w:r>
    </w:p>
    <w:p w14:paraId="0659E22D" w14:textId="67D9B717" w:rsidR="000B6EB6" w:rsidRPr="000B6EB6" w:rsidRDefault="00172E0F" w:rsidP="004D0971">
      <w:pPr>
        <w:shd w:val="clear" w:color="auto" w:fill="FFFFFF"/>
        <w:spacing w:line="276" w:lineRule="auto"/>
        <w:ind w:firstLine="567"/>
        <w:jc w:val="both"/>
        <w:rPr>
          <w:color w:val="000000"/>
          <w:sz w:val="28"/>
        </w:rPr>
      </w:pPr>
      <w:r>
        <w:rPr>
          <w:color w:val="000000"/>
          <w:sz w:val="28"/>
        </w:rPr>
        <w:t>2</w:t>
      </w:r>
      <w:r w:rsidR="000B6EB6" w:rsidRPr="000B6EB6">
        <w:rPr>
          <w:color w:val="000000"/>
          <w:sz w:val="28"/>
        </w:rPr>
        <w:t>.</w:t>
      </w:r>
      <w:r w:rsidR="00067A24">
        <w:rPr>
          <w:color w:val="000000"/>
          <w:sz w:val="28"/>
        </w:rPr>
        <w:t>7</w:t>
      </w:r>
      <w:r w:rsidR="000B6EB6" w:rsidRPr="000B6EB6">
        <w:rPr>
          <w:color w:val="000000"/>
          <w:sz w:val="28"/>
        </w:rPr>
        <w:t>. Nhận xét, đánh giá về đội ngũ  viên chức:</w:t>
      </w:r>
    </w:p>
    <w:p w14:paraId="41469617" w14:textId="77777777" w:rsidR="000B6EB6" w:rsidRPr="00F81E75" w:rsidRDefault="000B6EB6" w:rsidP="004D0971">
      <w:pPr>
        <w:shd w:val="clear" w:color="auto" w:fill="FFFFFF"/>
        <w:spacing w:line="276" w:lineRule="auto"/>
        <w:ind w:firstLine="567"/>
        <w:jc w:val="both"/>
        <w:rPr>
          <w:color w:val="000000"/>
          <w:spacing w:val="-2"/>
          <w:sz w:val="28"/>
        </w:rPr>
      </w:pPr>
      <w:r w:rsidRPr="00F81E75">
        <w:rPr>
          <w:color w:val="000000"/>
          <w:spacing w:val="-2"/>
          <w:sz w:val="28"/>
        </w:rPr>
        <w:t xml:space="preserve">- Ưu điểm: </w:t>
      </w:r>
      <w:r w:rsidRPr="00F81E75">
        <w:rPr>
          <w:spacing w:val="-2"/>
          <w:sz w:val="28"/>
          <w:lang w:val="nl-NL"/>
        </w:rPr>
        <w:t xml:space="preserve">Đội ngũ cán bộ, giáo viên, nhân viên đều có trình độ chuyên môn đạt chuẩn </w:t>
      </w:r>
      <w:r w:rsidRPr="00F81E75">
        <w:rPr>
          <w:color w:val="000000"/>
          <w:spacing w:val="-2"/>
          <w:sz w:val="28"/>
        </w:rPr>
        <w:t xml:space="preserve">và trên chuẩn; tuổi đời trẻ nhiệt tình, thích ứng nhanh với khoa học công nghệ; phẩm chất đạo đức tốt, đoàn kết, nhiệt tình trong các công việc được giao.  </w:t>
      </w:r>
    </w:p>
    <w:p w14:paraId="4BF8BD9B" w14:textId="77777777" w:rsidR="002F7265" w:rsidRDefault="000B6EB6" w:rsidP="00F81E75">
      <w:pPr>
        <w:shd w:val="clear" w:color="auto" w:fill="FFFFFF"/>
        <w:spacing w:line="276" w:lineRule="auto"/>
        <w:ind w:firstLine="567"/>
        <w:jc w:val="both"/>
        <w:rPr>
          <w:color w:val="000000"/>
          <w:sz w:val="28"/>
          <w:lang w:val="nl-NL"/>
        </w:rPr>
      </w:pPr>
      <w:r w:rsidRPr="004D0971">
        <w:rPr>
          <w:color w:val="000000"/>
          <w:sz w:val="28"/>
        </w:rPr>
        <w:t>- Tồn tại, hạn chế</w:t>
      </w:r>
      <w:r w:rsidRPr="000B6EB6">
        <w:rPr>
          <w:color w:val="000000"/>
          <w:sz w:val="28"/>
          <w:lang w:val="nl-NL"/>
        </w:rPr>
        <w:t>: Còn một số giáo viên chưa dành nhiều thời gian nghiên cứu tài liệu, viết SKKN, chậm đổi mới trong dạy học.</w:t>
      </w:r>
    </w:p>
    <w:p w14:paraId="208ABA81" w14:textId="77777777" w:rsidR="008D2441" w:rsidRPr="00441333" w:rsidRDefault="008D2441" w:rsidP="00F81E75">
      <w:pPr>
        <w:spacing w:before="120" w:line="276" w:lineRule="auto"/>
        <w:jc w:val="center"/>
        <w:rPr>
          <w:b/>
          <w:sz w:val="28"/>
          <w:szCs w:val="28"/>
        </w:rPr>
      </w:pPr>
      <w:r w:rsidRPr="00441333">
        <w:rPr>
          <w:b/>
          <w:sz w:val="28"/>
          <w:szCs w:val="28"/>
        </w:rPr>
        <w:t>Phần II</w:t>
      </w:r>
      <w:r w:rsidR="00D729AE" w:rsidRPr="00441333">
        <w:rPr>
          <w:b/>
          <w:sz w:val="28"/>
          <w:szCs w:val="28"/>
        </w:rPr>
        <w:t>I</w:t>
      </w:r>
    </w:p>
    <w:p w14:paraId="05219C84" w14:textId="77777777" w:rsidR="005F4F61" w:rsidRDefault="00C9257F" w:rsidP="004E3ABA">
      <w:pPr>
        <w:spacing w:line="276" w:lineRule="auto"/>
        <w:jc w:val="center"/>
        <w:rPr>
          <w:rFonts w:ascii="Times New Roman Bold" w:hAnsi="Times New Roman Bold"/>
          <w:b/>
          <w:sz w:val="28"/>
          <w:szCs w:val="28"/>
        </w:rPr>
      </w:pPr>
      <w:r w:rsidRPr="00441333">
        <w:rPr>
          <w:rFonts w:ascii="Times New Roman Bold" w:hAnsi="Times New Roman Bold"/>
          <w:b/>
          <w:sz w:val="28"/>
          <w:szCs w:val="28"/>
        </w:rPr>
        <w:t xml:space="preserve">THỐNG KÊ VÀ PHÂN NHÓM CÔNG VIỆC THEO CHỨC NĂNG, </w:t>
      </w:r>
    </w:p>
    <w:p w14:paraId="757E2986" w14:textId="77777777" w:rsidR="00467AED" w:rsidRPr="00441333" w:rsidRDefault="00C9257F" w:rsidP="004E3ABA">
      <w:pPr>
        <w:spacing w:line="276" w:lineRule="auto"/>
        <w:jc w:val="center"/>
        <w:rPr>
          <w:b/>
          <w:sz w:val="28"/>
          <w:szCs w:val="28"/>
        </w:rPr>
      </w:pPr>
      <w:r w:rsidRPr="00441333">
        <w:rPr>
          <w:rFonts w:ascii="Times New Roman Bold" w:hAnsi="Times New Roman Bold"/>
          <w:b/>
          <w:sz w:val="28"/>
          <w:szCs w:val="28"/>
        </w:rPr>
        <w:t xml:space="preserve">NHIỆM VỤ, </w:t>
      </w:r>
      <w:r w:rsidRPr="00441333">
        <w:rPr>
          <w:b/>
          <w:sz w:val="28"/>
          <w:szCs w:val="28"/>
        </w:rPr>
        <w:t>TÍNH CHẤT, MỨC ĐỘ PHỨC TẠP</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1217"/>
        <w:gridCol w:w="7375"/>
      </w:tblGrid>
      <w:tr w:rsidR="00E47A69" w:rsidRPr="00441333" w14:paraId="5914239D" w14:textId="77777777" w:rsidTr="00D268CB">
        <w:trPr>
          <w:tblHeader/>
          <w:jc w:val="center"/>
        </w:trPr>
        <w:tc>
          <w:tcPr>
            <w:tcW w:w="621" w:type="dxa"/>
            <w:vAlign w:val="center"/>
            <w:hideMark/>
          </w:tcPr>
          <w:p w14:paraId="040BF504" w14:textId="77777777" w:rsidR="00467AED" w:rsidRPr="00441333" w:rsidRDefault="00467AED" w:rsidP="004E3ABA">
            <w:pPr>
              <w:spacing w:line="276" w:lineRule="auto"/>
              <w:jc w:val="center"/>
              <w:rPr>
                <w:b/>
                <w:sz w:val="28"/>
                <w:szCs w:val="28"/>
              </w:rPr>
            </w:pPr>
            <w:r w:rsidRPr="00441333">
              <w:rPr>
                <w:b/>
                <w:sz w:val="28"/>
                <w:szCs w:val="28"/>
              </w:rPr>
              <w:t>TT</w:t>
            </w:r>
          </w:p>
        </w:tc>
        <w:tc>
          <w:tcPr>
            <w:tcW w:w="1217" w:type="dxa"/>
            <w:vAlign w:val="center"/>
            <w:hideMark/>
          </w:tcPr>
          <w:p w14:paraId="59C34D54" w14:textId="77777777" w:rsidR="00467AED" w:rsidRPr="00441333" w:rsidRDefault="00467AED" w:rsidP="004E3ABA">
            <w:pPr>
              <w:spacing w:line="276" w:lineRule="auto"/>
              <w:jc w:val="center"/>
              <w:rPr>
                <w:b/>
                <w:sz w:val="28"/>
                <w:szCs w:val="28"/>
              </w:rPr>
            </w:pPr>
            <w:r w:rsidRPr="00441333">
              <w:rPr>
                <w:b/>
                <w:sz w:val="28"/>
                <w:szCs w:val="28"/>
              </w:rPr>
              <w:t>Nhóm công việc</w:t>
            </w:r>
          </w:p>
        </w:tc>
        <w:tc>
          <w:tcPr>
            <w:tcW w:w="7375" w:type="dxa"/>
            <w:vAlign w:val="center"/>
            <w:hideMark/>
          </w:tcPr>
          <w:p w14:paraId="347A762B" w14:textId="77777777" w:rsidR="00467AED" w:rsidRPr="00441333" w:rsidRDefault="00467AED" w:rsidP="004E3ABA">
            <w:pPr>
              <w:spacing w:line="276" w:lineRule="auto"/>
              <w:jc w:val="center"/>
              <w:rPr>
                <w:b/>
                <w:sz w:val="28"/>
                <w:szCs w:val="28"/>
              </w:rPr>
            </w:pPr>
            <w:r w:rsidRPr="00441333">
              <w:rPr>
                <w:b/>
                <w:sz w:val="28"/>
                <w:szCs w:val="28"/>
              </w:rPr>
              <w:t>Thống kê công việc</w:t>
            </w:r>
          </w:p>
        </w:tc>
      </w:tr>
      <w:tr w:rsidR="00E47A69" w:rsidRPr="00441333" w14:paraId="27D14B97" w14:textId="77777777" w:rsidTr="00D268CB">
        <w:trPr>
          <w:trHeight w:val="847"/>
          <w:jc w:val="center"/>
        </w:trPr>
        <w:tc>
          <w:tcPr>
            <w:tcW w:w="621" w:type="dxa"/>
            <w:vAlign w:val="center"/>
            <w:hideMark/>
          </w:tcPr>
          <w:p w14:paraId="74A72FA0" w14:textId="77777777" w:rsidR="00467AED" w:rsidRPr="00441333" w:rsidRDefault="00467AED" w:rsidP="004E3ABA">
            <w:pPr>
              <w:spacing w:line="276" w:lineRule="auto"/>
              <w:ind w:hanging="2"/>
              <w:jc w:val="center"/>
              <w:rPr>
                <w:b/>
                <w:sz w:val="28"/>
                <w:szCs w:val="28"/>
              </w:rPr>
            </w:pPr>
            <w:r w:rsidRPr="00441333">
              <w:rPr>
                <w:b/>
                <w:sz w:val="28"/>
                <w:szCs w:val="28"/>
              </w:rPr>
              <w:t>1</w:t>
            </w:r>
          </w:p>
        </w:tc>
        <w:tc>
          <w:tcPr>
            <w:tcW w:w="1217" w:type="dxa"/>
            <w:vAlign w:val="center"/>
            <w:hideMark/>
          </w:tcPr>
          <w:p w14:paraId="4CDAF50D" w14:textId="77777777" w:rsidR="00467AED" w:rsidRPr="00441333" w:rsidRDefault="00467AED" w:rsidP="004E3ABA">
            <w:pPr>
              <w:spacing w:line="276" w:lineRule="auto"/>
              <w:jc w:val="center"/>
              <w:rPr>
                <w:b/>
                <w:sz w:val="28"/>
                <w:szCs w:val="28"/>
              </w:rPr>
            </w:pPr>
            <w:r w:rsidRPr="00441333">
              <w:rPr>
                <w:b/>
                <w:sz w:val="28"/>
                <w:szCs w:val="28"/>
              </w:rPr>
              <w:t xml:space="preserve">Lãnh đạo, quản </w:t>
            </w:r>
            <w:r w:rsidR="002F7265" w:rsidRPr="00441333">
              <w:rPr>
                <w:b/>
                <w:sz w:val="28"/>
                <w:szCs w:val="28"/>
              </w:rPr>
              <w:t>lí</w:t>
            </w:r>
            <w:r w:rsidRPr="00441333">
              <w:rPr>
                <w:b/>
                <w:sz w:val="28"/>
                <w:szCs w:val="28"/>
              </w:rPr>
              <w:t xml:space="preserve">, </w:t>
            </w:r>
            <w:r w:rsidRPr="00441333">
              <w:rPr>
                <w:b/>
                <w:sz w:val="28"/>
                <w:szCs w:val="28"/>
              </w:rPr>
              <w:lastRenderedPageBreak/>
              <w:t>điều hành</w:t>
            </w:r>
          </w:p>
        </w:tc>
        <w:tc>
          <w:tcPr>
            <w:tcW w:w="7375" w:type="dxa"/>
            <w:vAlign w:val="center"/>
          </w:tcPr>
          <w:p w14:paraId="06F7CB2B" w14:textId="77777777" w:rsidR="00467AED" w:rsidRPr="00441333" w:rsidRDefault="00467AED" w:rsidP="004E3ABA">
            <w:pPr>
              <w:spacing w:line="276" w:lineRule="auto"/>
              <w:jc w:val="both"/>
              <w:rPr>
                <w:sz w:val="28"/>
                <w:szCs w:val="28"/>
              </w:rPr>
            </w:pPr>
            <w:r w:rsidRPr="00441333">
              <w:rPr>
                <w:sz w:val="28"/>
                <w:szCs w:val="28"/>
              </w:rPr>
              <w:lastRenderedPageBreak/>
              <w:t xml:space="preserve">- Quản </w:t>
            </w:r>
            <w:r w:rsidR="002F7265" w:rsidRPr="00441333">
              <w:rPr>
                <w:sz w:val="28"/>
                <w:szCs w:val="28"/>
              </w:rPr>
              <w:t>lí</w:t>
            </w:r>
            <w:r w:rsidRPr="00441333">
              <w:rPr>
                <w:sz w:val="28"/>
                <w:szCs w:val="28"/>
              </w:rPr>
              <w:t xml:space="preserve">, điều hành và chịu trách nhiệm trước pháp luật và Giám đốc Sở GDĐT về việc thực hiện chức trách nhiệm vụ, quyền hạn được giao, việc thực hiện chức năng, nhiệm vụ và </w:t>
            </w:r>
            <w:r w:rsidRPr="00441333">
              <w:rPr>
                <w:sz w:val="28"/>
                <w:szCs w:val="28"/>
              </w:rPr>
              <w:lastRenderedPageBreak/>
              <w:t>toàn bộ hoạt động của đơn vị.</w:t>
            </w:r>
          </w:p>
          <w:p w14:paraId="6B39E31F" w14:textId="77777777" w:rsidR="00467AED" w:rsidRPr="00441333" w:rsidRDefault="00467AED" w:rsidP="004E3ABA">
            <w:pPr>
              <w:spacing w:line="276" w:lineRule="auto"/>
              <w:ind w:hanging="2"/>
              <w:jc w:val="both"/>
              <w:rPr>
                <w:sz w:val="28"/>
                <w:szCs w:val="28"/>
              </w:rPr>
            </w:pPr>
            <w:r w:rsidRPr="00441333">
              <w:rPr>
                <w:sz w:val="28"/>
                <w:szCs w:val="28"/>
              </w:rPr>
              <w:t>- Tổ chức triển khai nhiệm vụ của đơn vị theo chức năng, nhiệm vụ, quyền hạn được cấp có thẩm quyền giao.</w:t>
            </w:r>
          </w:p>
          <w:p w14:paraId="26CB0670"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rPr>
            </w:pPr>
            <w:r w:rsidRPr="00441333">
              <w:rPr>
                <w:sz w:val="28"/>
                <w:szCs w:val="28"/>
                <w:lang w:val="fr-FR"/>
              </w:rPr>
              <w:t>- Xây dựng, tổ chức bộ máy nhà trường theo quy định tại</w:t>
            </w:r>
            <w:r w:rsidR="000C1A80">
              <w:rPr>
                <w:sz w:val="28"/>
                <w:szCs w:val="28"/>
                <w:lang w:val="fr-FR"/>
              </w:rPr>
              <w:t xml:space="preserve"> Điều lệ trường học</w:t>
            </w:r>
            <w:r w:rsidRPr="00441333">
              <w:rPr>
                <w:sz w:val="28"/>
                <w:szCs w:val="28"/>
                <w:lang w:val="fr-FR"/>
              </w:rPr>
              <w:t xml:space="preserve">; bổ nhiệm tổ trưởng, tổ phó; tổ chức thành lập </w:t>
            </w:r>
            <w:r w:rsidR="00D268CB" w:rsidRPr="00441333">
              <w:rPr>
                <w:sz w:val="28"/>
                <w:szCs w:val="28"/>
                <w:lang w:val="fr-FR"/>
              </w:rPr>
              <w:t>H</w:t>
            </w:r>
            <w:r w:rsidRPr="00441333">
              <w:rPr>
                <w:sz w:val="28"/>
                <w:szCs w:val="28"/>
                <w:lang w:val="fr-FR"/>
              </w:rPr>
              <w:t>ội đồng trường theo quy định;</w:t>
            </w:r>
          </w:p>
          <w:p w14:paraId="55C2B8FF"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rPr>
            </w:pPr>
            <w:r w:rsidRPr="00441333">
              <w:rPr>
                <w:sz w:val="28"/>
                <w:szCs w:val="28"/>
                <w:lang w:val="fr-FR"/>
              </w:rPr>
              <w:t>- Tổ chức xây dựng chiến lược, tầm nhìn, mục tiêu, quy hoạch phát triển nhà trường; quy chế tổ chức và hoạt động của nhà trường; kế hoạch giáo dục hằng năm của nhà trường để trình hội đồng trường phê duyệt và tổ chức thực hiện;</w:t>
            </w:r>
          </w:p>
          <w:p w14:paraId="2A400553"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rPr>
            </w:pPr>
            <w:r w:rsidRPr="00441333">
              <w:rPr>
                <w:sz w:val="28"/>
                <w:szCs w:val="28"/>
                <w:lang w:val="fr-FR"/>
              </w:rPr>
              <w:t xml:space="preserve">- Thực hiện các quyết định hoặc kết luận của hội đồng trường về những nội dung được quy định. Trường hợp hiệu trưởng không nhất trí với quyết định của hội đồng trường cần xin ý kiến cơ quan quản </w:t>
            </w:r>
            <w:r w:rsidR="002F7265" w:rsidRPr="00441333">
              <w:rPr>
                <w:sz w:val="28"/>
                <w:szCs w:val="28"/>
                <w:lang w:val="fr-FR"/>
              </w:rPr>
              <w:t>lí</w:t>
            </w:r>
            <w:r w:rsidRPr="00441333">
              <w:rPr>
                <w:sz w:val="28"/>
                <w:szCs w:val="28"/>
                <w:lang w:val="fr-FR"/>
              </w:rPr>
              <w:t xml:space="preserve"> giáo dục cấp trên trực tiếp của nhà trường. Trong thời gian chờ ý kiến của </w:t>
            </w:r>
            <w:r w:rsidR="004F1621" w:rsidRPr="00441333">
              <w:rPr>
                <w:sz w:val="28"/>
                <w:szCs w:val="28"/>
                <w:lang w:val="fr-FR"/>
              </w:rPr>
              <w:t>Sở GDĐT</w:t>
            </w:r>
            <w:r w:rsidRPr="00441333">
              <w:rPr>
                <w:sz w:val="28"/>
                <w:szCs w:val="28"/>
                <w:lang w:val="fr-FR"/>
              </w:rPr>
              <w:t xml:space="preserve">, </w:t>
            </w:r>
            <w:r w:rsidR="004F1621" w:rsidRPr="00441333">
              <w:rPr>
                <w:sz w:val="28"/>
                <w:szCs w:val="28"/>
                <w:lang w:val="fr-FR"/>
              </w:rPr>
              <w:t>H</w:t>
            </w:r>
            <w:r w:rsidRPr="00441333">
              <w:rPr>
                <w:sz w:val="28"/>
                <w:szCs w:val="28"/>
                <w:lang w:val="fr-FR"/>
              </w:rPr>
              <w:t>iệu trưởng vẫn phải thực hiện theo quyết định của hội đồng trường đối với các vấn đề không trái với quy định của pháp luật hiện hành và Điều lệ</w:t>
            </w:r>
            <w:r w:rsidR="004F1621" w:rsidRPr="00441333">
              <w:rPr>
                <w:sz w:val="28"/>
                <w:szCs w:val="28"/>
                <w:lang w:val="fr-FR"/>
              </w:rPr>
              <w:t xml:space="preserve"> trường học</w:t>
            </w:r>
            <w:r w:rsidRPr="00441333">
              <w:rPr>
                <w:sz w:val="28"/>
                <w:szCs w:val="28"/>
                <w:lang w:val="fr-FR"/>
              </w:rPr>
              <w:t>;</w:t>
            </w:r>
          </w:p>
          <w:p w14:paraId="75191033"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rPr>
            </w:pPr>
            <w:r w:rsidRPr="00441333">
              <w:rPr>
                <w:sz w:val="28"/>
                <w:szCs w:val="28"/>
                <w:lang w:val="fr-FR"/>
              </w:rPr>
              <w:t>- Báo cáo, đánh giá kết quả thực hiện kế hoạch giáo dục của nhà trường và các quyết định của hội đồng trường trước hội đồng trường và các cấp có thẩm quyền;</w:t>
            </w:r>
          </w:p>
          <w:p w14:paraId="5D8F6691"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rPr>
            </w:pPr>
            <w:r w:rsidRPr="00441333">
              <w:rPr>
                <w:sz w:val="28"/>
                <w:szCs w:val="28"/>
                <w:lang w:val="fr-FR"/>
              </w:rPr>
              <w:t xml:space="preserve">- Thực hiện quản </w:t>
            </w:r>
            <w:r w:rsidR="002F7265" w:rsidRPr="00441333">
              <w:rPr>
                <w:sz w:val="28"/>
                <w:szCs w:val="28"/>
                <w:lang w:val="fr-FR"/>
              </w:rPr>
              <w:t>lí</w:t>
            </w:r>
            <w:r w:rsidRPr="00441333">
              <w:rPr>
                <w:sz w:val="28"/>
                <w:szCs w:val="28"/>
                <w:lang w:val="fr-FR"/>
              </w:rPr>
              <w:t xml:space="preserve"> giáo viên, nhân viên; </w:t>
            </w:r>
            <w:r w:rsidR="00D3066E">
              <w:rPr>
                <w:sz w:val="28"/>
                <w:szCs w:val="28"/>
                <w:lang w:val="fr-FR"/>
              </w:rPr>
              <w:t>kí</w:t>
            </w:r>
            <w:r w:rsidRPr="00441333">
              <w:rPr>
                <w:sz w:val="28"/>
                <w:szCs w:val="28"/>
                <w:lang w:val="fr-FR"/>
              </w:rPr>
              <w:t xml:space="preserve"> hợp đồng lao động, tiếp nhận, điều động giáo viên, nhân viên; quản </w:t>
            </w:r>
            <w:r w:rsidR="002F7265" w:rsidRPr="00441333">
              <w:rPr>
                <w:sz w:val="28"/>
                <w:szCs w:val="28"/>
                <w:lang w:val="fr-FR"/>
              </w:rPr>
              <w:t>lí</w:t>
            </w:r>
            <w:r w:rsidRPr="00441333">
              <w:rPr>
                <w:sz w:val="28"/>
                <w:szCs w:val="28"/>
                <w:lang w:val="fr-FR"/>
              </w:rPr>
              <w:t xml:space="preserve"> chuyên môn; phân công công tác, kiểm tra, đánh giá xếp loại giáo viên, nhân viên; thực hiện công tác khen thưởng, kỷ luật đối với giáo viên, nhân viên theo quy định của pháp luật;</w:t>
            </w:r>
          </w:p>
          <w:p w14:paraId="615EB432"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rPr>
            </w:pPr>
            <w:r w:rsidRPr="00441333">
              <w:rPr>
                <w:sz w:val="28"/>
                <w:szCs w:val="28"/>
                <w:lang w:val="fr-FR"/>
              </w:rPr>
              <w:t xml:space="preserve">- Quản </w:t>
            </w:r>
            <w:r w:rsidR="002F7265" w:rsidRPr="00441333">
              <w:rPr>
                <w:sz w:val="28"/>
                <w:szCs w:val="28"/>
                <w:lang w:val="fr-FR"/>
              </w:rPr>
              <w:t>lí</w:t>
            </w:r>
            <w:r w:rsidRPr="00441333">
              <w:rPr>
                <w:sz w:val="28"/>
                <w:szCs w:val="28"/>
                <w:lang w:val="fr-FR"/>
              </w:rPr>
              <w:t xml:space="preserve"> học sinh và các hoạt động của học sinh do nhà trường tổ chức; xét duyệt kết quả đánh giá, xếp loại học sinh, </w:t>
            </w:r>
            <w:r w:rsidR="00D3066E">
              <w:rPr>
                <w:sz w:val="28"/>
                <w:szCs w:val="28"/>
                <w:lang w:val="fr-FR"/>
              </w:rPr>
              <w:t>kí</w:t>
            </w:r>
            <w:r w:rsidRPr="00441333">
              <w:rPr>
                <w:sz w:val="28"/>
                <w:szCs w:val="28"/>
                <w:lang w:val="fr-FR"/>
              </w:rPr>
              <w:t xml:space="preserve"> xác nhận học bạ, cấp giấy chứng nhận hoàn thành chương trình giáo dục phổ thông cho học sinh trung học phổ thông (nếu có) và quyết định khen thưởng, kỷ luật học sinh;</w:t>
            </w:r>
          </w:p>
          <w:p w14:paraId="0933D51C"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rPr>
            </w:pPr>
            <w:r w:rsidRPr="00441333">
              <w:rPr>
                <w:sz w:val="28"/>
                <w:szCs w:val="28"/>
                <w:lang w:val="fr-FR"/>
              </w:rPr>
              <w:t xml:space="preserve">- Quản </w:t>
            </w:r>
            <w:r w:rsidR="002F7265" w:rsidRPr="00441333">
              <w:rPr>
                <w:sz w:val="28"/>
                <w:szCs w:val="28"/>
                <w:lang w:val="fr-FR"/>
              </w:rPr>
              <w:t>lí</w:t>
            </w:r>
            <w:r w:rsidRPr="00441333">
              <w:rPr>
                <w:sz w:val="28"/>
                <w:szCs w:val="28"/>
                <w:lang w:val="fr-FR"/>
              </w:rPr>
              <w:t xml:space="preserve"> tài chính và tài sản của nhà trường;</w:t>
            </w:r>
          </w:p>
          <w:p w14:paraId="248338B7"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rPr>
            </w:pPr>
            <w:r w:rsidRPr="00441333">
              <w:rPr>
                <w:sz w:val="28"/>
                <w:szCs w:val="28"/>
                <w:lang w:val="fr-FR"/>
              </w:rPr>
              <w:t xml:space="preserve">- Thực hiện các chế độ chính sách của Nhà nước đối với giáo viên, nhân viên, học sinh; thực hiện quy chế dân chủ, trách nhiệm giải trình của người đứng đầu cơ sở giáo dục trong tổ </w:t>
            </w:r>
            <w:r w:rsidRPr="00441333">
              <w:rPr>
                <w:sz w:val="28"/>
                <w:szCs w:val="28"/>
                <w:lang w:val="fr-FR"/>
              </w:rPr>
              <w:lastRenderedPageBreak/>
              <w:t>chức hoạt động của nhà trường; thực hiện công tác xã hội hóa giáo dục của nhà trường;</w:t>
            </w:r>
          </w:p>
          <w:p w14:paraId="59237808"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rPr>
            </w:pPr>
            <w:r w:rsidRPr="00441333">
              <w:rPr>
                <w:sz w:val="28"/>
                <w:szCs w:val="28"/>
                <w:lang w:val="fr-FR"/>
              </w:rPr>
              <w:t>- Chỉ đạo thực hiện các phong trào thi đua, các cuộc vận động; thực hiện công khai đối với nhà trường và xã hội theo quy định của pháp luật;</w:t>
            </w:r>
          </w:p>
          <w:p w14:paraId="40C0A38C"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rPr>
            </w:pPr>
            <w:r w:rsidRPr="00441333">
              <w:rPr>
                <w:sz w:val="28"/>
                <w:szCs w:val="28"/>
                <w:lang w:val="fr-FR"/>
              </w:rPr>
              <w:t xml:space="preserve">- Tham gia sinh hoạt cùng tổ chuyên môn; tự học, tự bồi dưỡng để nâng cao năng lực chuyên môn nghiệp vụ, năng lực quản </w:t>
            </w:r>
            <w:r w:rsidR="002F7265" w:rsidRPr="00441333">
              <w:rPr>
                <w:sz w:val="28"/>
                <w:szCs w:val="28"/>
                <w:lang w:val="fr-FR"/>
              </w:rPr>
              <w:t>lí</w:t>
            </w:r>
            <w:r w:rsidRPr="00441333">
              <w:rPr>
                <w:sz w:val="28"/>
                <w:szCs w:val="28"/>
                <w:lang w:val="fr-FR"/>
              </w:rPr>
              <w:t>; được hưởng chế độ phụ cấp ưu đãi đối với nhà giáo và các chính sách ưu đãi theo quy định; tham gia dạy học theo quy định về định mức giờ dạy đối với hiệu trưởng;</w:t>
            </w:r>
          </w:p>
          <w:p w14:paraId="394F0721" w14:textId="77777777" w:rsidR="00467AED" w:rsidRPr="00441333" w:rsidRDefault="00467AED" w:rsidP="004E3ABA">
            <w:pPr>
              <w:pStyle w:val="NormalWeb"/>
              <w:shd w:val="clear" w:color="auto" w:fill="FFFFFF"/>
              <w:spacing w:before="0" w:beforeAutospacing="0" w:after="0" w:afterAutospacing="0" w:line="276" w:lineRule="auto"/>
              <w:jc w:val="both"/>
              <w:rPr>
                <w:b/>
                <w:sz w:val="28"/>
                <w:szCs w:val="28"/>
              </w:rPr>
            </w:pPr>
            <w:r w:rsidRPr="00441333">
              <w:rPr>
                <w:sz w:val="28"/>
                <w:szCs w:val="28"/>
                <w:lang w:val="fr-FR"/>
              </w:rPr>
              <w:t>- Được đào tạo nâng cao trình độ, bồi dưỡng chuyên môn, nghiệp vụ và hưởng các chế độ, chính sách theo quy định của pháp luật.</w:t>
            </w:r>
          </w:p>
        </w:tc>
      </w:tr>
      <w:tr w:rsidR="00E47A69" w:rsidRPr="00441333" w14:paraId="3B1E8F54" w14:textId="77777777" w:rsidTr="00D268CB">
        <w:trPr>
          <w:trHeight w:val="847"/>
          <w:jc w:val="center"/>
        </w:trPr>
        <w:tc>
          <w:tcPr>
            <w:tcW w:w="621" w:type="dxa"/>
            <w:vAlign w:val="center"/>
            <w:hideMark/>
          </w:tcPr>
          <w:p w14:paraId="234DA817" w14:textId="77777777" w:rsidR="00467AED" w:rsidRPr="00441333" w:rsidRDefault="00467AED" w:rsidP="004E3ABA">
            <w:pPr>
              <w:spacing w:line="276" w:lineRule="auto"/>
              <w:ind w:hanging="2"/>
              <w:jc w:val="center"/>
              <w:rPr>
                <w:b/>
                <w:sz w:val="28"/>
                <w:szCs w:val="28"/>
              </w:rPr>
            </w:pPr>
            <w:r w:rsidRPr="00441333">
              <w:rPr>
                <w:b/>
                <w:sz w:val="28"/>
                <w:szCs w:val="28"/>
              </w:rPr>
              <w:lastRenderedPageBreak/>
              <w:t>2</w:t>
            </w:r>
          </w:p>
        </w:tc>
        <w:tc>
          <w:tcPr>
            <w:tcW w:w="8592" w:type="dxa"/>
            <w:gridSpan w:val="2"/>
            <w:vAlign w:val="center"/>
            <w:hideMark/>
          </w:tcPr>
          <w:p w14:paraId="753631B9" w14:textId="77777777" w:rsidR="00467AED" w:rsidRPr="00441333" w:rsidRDefault="00467AED" w:rsidP="004E3ABA">
            <w:pPr>
              <w:spacing w:line="276" w:lineRule="auto"/>
              <w:jc w:val="both"/>
              <w:rPr>
                <w:sz w:val="28"/>
                <w:szCs w:val="28"/>
              </w:rPr>
            </w:pPr>
            <w:r w:rsidRPr="00441333">
              <w:rPr>
                <w:b/>
                <w:sz w:val="28"/>
                <w:szCs w:val="28"/>
              </w:rPr>
              <w:t>Công việc hoạt động nghề nghiệp</w:t>
            </w:r>
          </w:p>
        </w:tc>
      </w:tr>
      <w:tr w:rsidR="00E47A69" w:rsidRPr="00441333" w14:paraId="73AC0F95" w14:textId="77777777" w:rsidTr="00D268CB">
        <w:trPr>
          <w:trHeight w:val="847"/>
          <w:jc w:val="center"/>
        </w:trPr>
        <w:tc>
          <w:tcPr>
            <w:tcW w:w="621" w:type="dxa"/>
            <w:vAlign w:val="center"/>
            <w:hideMark/>
          </w:tcPr>
          <w:p w14:paraId="1E6D4C94" w14:textId="77777777" w:rsidR="00467AED" w:rsidRPr="00441333" w:rsidRDefault="00467AED" w:rsidP="004E3ABA">
            <w:pPr>
              <w:spacing w:line="276" w:lineRule="auto"/>
              <w:ind w:hanging="2"/>
              <w:jc w:val="center"/>
              <w:rPr>
                <w:b/>
                <w:sz w:val="28"/>
                <w:szCs w:val="28"/>
              </w:rPr>
            </w:pPr>
            <w:r w:rsidRPr="00441333">
              <w:rPr>
                <w:b/>
                <w:sz w:val="28"/>
                <w:szCs w:val="28"/>
              </w:rPr>
              <w:t>2.1</w:t>
            </w:r>
          </w:p>
        </w:tc>
        <w:tc>
          <w:tcPr>
            <w:tcW w:w="1217" w:type="dxa"/>
            <w:vAlign w:val="center"/>
            <w:hideMark/>
          </w:tcPr>
          <w:p w14:paraId="621F930B" w14:textId="77777777" w:rsidR="00467AED" w:rsidRPr="00441333" w:rsidRDefault="00467AED" w:rsidP="004E3ABA">
            <w:pPr>
              <w:spacing w:line="276" w:lineRule="auto"/>
              <w:jc w:val="center"/>
              <w:rPr>
                <w:b/>
                <w:sz w:val="28"/>
                <w:szCs w:val="28"/>
              </w:rPr>
            </w:pPr>
            <w:r w:rsidRPr="00441333">
              <w:rPr>
                <w:b/>
                <w:sz w:val="28"/>
                <w:szCs w:val="28"/>
              </w:rPr>
              <w:t>Giáo viên THPT</w:t>
            </w:r>
            <w:r w:rsidR="00526580" w:rsidRPr="00441333">
              <w:rPr>
                <w:b/>
                <w:sz w:val="28"/>
                <w:szCs w:val="28"/>
              </w:rPr>
              <w:t xml:space="preserve"> hạng</w:t>
            </w:r>
            <w:r w:rsidRPr="00441333">
              <w:rPr>
                <w:b/>
                <w:sz w:val="28"/>
                <w:szCs w:val="28"/>
              </w:rPr>
              <w:t xml:space="preserve"> I</w:t>
            </w:r>
          </w:p>
        </w:tc>
        <w:tc>
          <w:tcPr>
            <w:tcW w:w="7375" w:type="dxa"/>
            <w:vAlign w:val="center"/>
          </w:tcPr>
          <w:p w14:paraId="7058FF8F"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rPr>
            </w:pPr>
            <w:r w:rsidRPr="00441333">
              <w:rPr>
                <w:sz w:val="28"/>
                <w:szCs w:val="28"/>
              </w:rPr>
              <w:t>- Tham gia biên soạn hoặc thẩm định hoặc lựa chọn sách giáo khoa, tài liệu giáo dục địa phương hoặc các tài liệu dạy học khác và tài liệu bồi dưỡng cho giáo viên;</w:t>
            </w:r>
          </w:p>
          <w:p w14:paraId="215106BD"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rPr>
            </w:pPr>
            <w:r w:rsidRPr="00441333">
              <w:rPr>
                <w:sz w:val="28"/>
                <w:szCs w:val="28"/>
              </w:rPr>
              <w:t>- Làm báo cáo viên, chia sẻ kinh nghiệm hoặc dạy minh họa ở các lớp tập huấn, bồi dưỡng phát triển chuyên môn, nghiệp vụ giáo viên từ cấp tỉnh trở lên;</w:t>
            </w:r>
          </w:p>
          <w:p w14:paraId="3C7C48D1"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rPr>
            </w:pPr>
            <w:r w:rsidRPr="00441333">
              <w:rPr>
                <w:sz w:val="28"/>
                <w:szCs w:val="28"/>
              </w:rPr>
              <w:t>- Chủ trì các nội dung bồi dưỡng, hướng dẫn đồng nghiệp triển khai chủ trương, nội dung đổi mới của ngành hoặc sinh hoạt chuyên đề từ cấp tỉnh trở lên;</w:t>
            </w:r>
          </w:p>
          <w:p w14:paraId="070250B2"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rPr>
            </w:pPr>
            <w:r w:rsidRPr="00441333">
              <w:rPr>
                <w:sz w:val="28"/>
                <w:szCs w:val="28"/>
              </w:rPr>
              <w:t>- Tham gia đánh giá ngoài hoặc công tác kiểm tra chuyên môn, nghiệp vụ cho giáo viên từ cấp tỉnh trở lên;</w:t>
            </w:r>
          </w:p>
          <w:p w14:paraId="7EDE7D2C"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rPr>
            </w:pPr>
            <w:r w:rsidRPr="00441333">
              <w:rPr>
                <w:sz w:val="28"/>
                <w:szCs w:val="28"/>
              </w:rPr>
              <w:t>- Tham gia ban tổ chức hoặc ban giám khảo hoặc ban ra đề trong các hội thi của giáo viên từ cấp tỉnh trở lên;</w:t>
            </w:r>
          </w:p>
          <w:p w14:paraId="38751040"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rPr>
            </w:pPr>
            <w:r w:rsidRPr="00441333">
              <w:rPr>
                <w:sz w:val="28"/>
                <w:szCs w:val="28"/>
              </w:rPr>
              <w:t>- Tham gia hướng dẫn hoặc đánh giá các hội thi hoặc các sản phẩm nghiên cứu khoa học kỹ thuật của học sinh trung học phổ thông từ cấp tỉnh trở lên;</w:t>
            </w:r>
          </w:p>
          <w:p w14:paraId="7DFD261D"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rPr>
            </w:pPr>
            <w:r w:rsidRPr="00441333">
              <w:rPr>
                <w:sz w:val="28"/>
                <w:szCs w:val="28"/>
              </w:rPr>
              <w:t>- Tham gia ra đề và chấm thi học sinh giỏi trung học phổ thông từ cấp tỉnh trở lên.</w:t>
            </w:r>
          </w:p>
        </w:tc>
      </w:tr>
      <w:tr w:rsidR="00E47A69" w:rsidRPr="00441333" w14:paraId="6156A535" w14:textId="77777777" w:rsidTr="004F1621">
        <w:trPr>
          <w:trHeight w:val="545"/>
          <w:jc w:val="center"/>
        </w:trPr>
        <w:tc>
          <w:tcPr>
            <w:tcW w:w="621" w:type="dxa"/>
            <w:vAlign w:val="center"/>
            <w:hideMark/>
          </w:tcPr>
          <w:p w14:paraId="2ADEBA72" w14:textId="77777777" w:rsidR="00467AED" w:rsidRPr="00441333" w:rsidRDefault="00467AED" w:rsidP="004E3ABA">
            <w:pPr>
              <w:spacing w:line="276" w:lineRule="auto"/>
              <w:ind w:hanging="2"/>
              <w:jc w:val="center"/>
              <w:rPr>
                <w:b/>
                <w:sz w:val="28"/>
                <w:szCs w:val="28"/>
              </w:rPr>
            </w:pPr>
            <w:r w:rsidRPr="00441333">
              <w:rPr>
                <w:b/>
                <w:sz w:val="28"/>
                <w:szCs w:val="28"/>
              </w:rPr>
              <w:t>2.2</w:t>
            </w:r>
          </w:p>
        </w:tc>
        <w:tc>
          <w:tcPr>
            <w:tcW w:w="1217" w:type="dxa"/>
            <w:vAlign w:val="center"/>
            <w:hideMark/>
          </w:tcPr>
          <w:p w14:paraId="3DA36FDF" w14:textId="77777777" w:rsidR="00467AED" w:rsidRPr="00441333" w:rsidRDefault="00467AED" w:rsidP="004E3ABA">
            <w:pPr>
              <w:spacing w:line="276" w:lineRule="auto"/>
              <w:jc w:val="center"/>
              <w:rPr>
                <w:b/>
                <w:sz w:val="28"/>
                <w:szCs w:val="28"/>
              </w:rPr>
            </w:pPr>
            <w:r w:rsidRPr="00441333">
              <w:rPr>
                <w:b/>
                <w:sz w:val="28"/>
                <w:szCs w:val="28"/>
              </w:rPr>
              <w:t xml:space="preserve">Giáo viên </w:t>
            </w:r>
            <w:r w:rsidRPr="00441333">
              <w:rPr>
                <w:b/>
                <w:sz w:val="28"/>
                <w:szCs w:val="28"/>
              </w:rPr>
              <w:lastRenderedPageBreak/>
              <w:t>THPT hạng II</w:t>
            </w:r>
          </w:p>
        </w:tc>
        <w:tc>
          <w:tcPr>
            <w:tcW w:w="7375" w:type="dxa"/>
            <w:vAlign w:val="center"/>
          </w:tcPr>
          <w:p w14:paraId="42078A4A" w14:textId="77777777" w:rsidR="00467AED" w:rsidRPr="00441333" w:rsidRDefault="00467AED" w:rsidP="004E3ABA">
            <w:pPr>
              <w:tabs>
                <w:tab w:val="left" w:pos="7238"/>
              </w:tabs>
              <w:spacing w:line="276" w:lineRule="auto"/>
              <w:jc w:val="both"/>
              <w:rPr>
                <w:sz w:val="28"/>
                <w:szCs w:val="28"/>
                <w:lang w:val="pt-BR"/>
              </w:rPr>
            </w:pPr>
            <w:r w:rsidRPr="00441333">
              <w:rPr>
                <w:sz w:val="28"/>
                <w:szCs w:val="28"/>
                <w:lang w:val="pt-BR"/>
              </w:rPr>
              <w:lastRenderedPageBreak/>
              <w:t xml:space="preserve">- Làm báo cáo viên hoặc dạy minh họa ở các lớp bồi dưỡng giáo viên từ cấp trường trở lên hoặc dạy thử nghiệm các mô </w:t>
            </w:r>
            <w:r w:rsidRPr="00441333">
              <w:rPr>
                <w:sz w:val="28"/>
                <w:szCs w:val="28"/>
                <w:lang w:val="pt-BR"/>
              </w:rPr>
              <w:lastRenderedPageBreak/>
              <w:t>hình, phương pháp, công nghệ mới; chủ trì các nội dung bồi dưỡng và sinh hoạt chuyên đề ở tổ chuyên môn hoặc tham gia xây dựng học liệu điện tử;</w:t>
            </w:r>
          </w:p>
          <w:p w14:paraId="36510F47" w14:textId="77777777" w:rsidR="00467AED" w:rsidRPr="00441333" w:rsidRDefault="00467AED" w:rsidP="004E3ABA">
            <w:pPr>
              <w:tabs>
                <w:tab w:val="left" w:pos="7238"/>
              </w:tabs>
              <w:spacing w:line="276" w:lineRule="auto"/>
              <w:jc w:val="both"/>
              <w:rPr>
                <w:sz w:val="28"/>
                <w:szCs w:val="28"/>
                <w:lang w:val="pt-BR"/>
              </w:rPr>
            </w:pPr>
            <w:r w:rsidRPr="00441333">
              <w:rPr>
                <w:sz w:val="28"/>
                <w:szCs w:val="28"/>
                <w:lang w:val="pt-BR"/>
              </w:rPr>
              <w:t>- Tham gia hướng dẫn hoặc đánh giá các sản phẩm nghiên cứu khoa học và công nghệ từ cấp trường trở lên;</w:t>
            </w:r>
          </w:p>
          <w:p w14:paraId="5EC3DAD4" w14:textId="77777777" w:rsidR="00467AED" w:rsidRPr="00441333" w:rsidRDefault="00467AED" w:rsidP="004E3ABA">
            <w:pPr>
              <w:tabs>
                <w:tab w:val="left" w:pos="7238"/>
              </w:tabs>
              <w:spacing w:line="276" w:lineRule="auto"/>
              <w:jc w:val="both"/>
              <w:rPr>
                <w:sz w:val="28"/>
                <w:szCs w:val="28"/>
                <w:lang w:val="pt-BR"/>
              </w:rPr>
            </w:pPr>
            <w:r w:rsidRPr="00441333">
              <w:rPr>
                <w:sz w:val="28"/>
                <w:szCs w:val="28"/>
                <w:lang w:val="pt-BR"/>
              </w:rPr>
              <w:t>- Tham gia đánh giá ngoài hoặc công tác kiểm tra chuyên môn, nghiệp vụ cho giáo viên từ cấp trường trở lên;</w:t>
            </w:r>
          </w:p>
          <w:p w14:paraId="1AAECE29" w14:textId="77777777" w:rsidR="00467AED" w:rsidRPr="00441333" w:rsidRDefault="00467AED" w:rsidP="004E3ABA">
            <w:pPr>
              <w:tabs>
                <w:tab w:val="left" w:pos="7238"/>
              </w:tabs>
              <w:spacing w:line="276" w:lineRule="auto"/>
              <w:jc w:val="both"/>
              <w:rPr>
                <w:sz w:val="28"/>
                <w:szCs w:val="28"/>
                <w:lang w:val="pt-BR"/>
              </w:rPr>
            </w:pPr>
            <w:r w:rsidRPr="00441333">
              <w:rPr>
                <w:sz w:val="28"/>
                <w:szCs w:val="28"/>
                <w:lang w:val="pt-BR"/>
              </w:rPr>
              <w:t>- Tham gia ban giám khảo hội thi giáo viên dạy giỏi hoặc giáo viên chủ nhiệm lớp giỏi cấp trường trở lên;</w:t>
            </w:r>
          </w:p>
          <w:p w14:paraId="3F27B7E3" w14:textId="77777777" w:rsidR="00467AED" w:rsidRPr="00441333" w:rsidRDefault="00467AED" w:rsidP="004E3ABA">
            <w:pPr>
              <w:tabs>
                <w:tab w:val="left" w:pos="7238"/>
              </w:tabs>
              <w:spacing w:line="276" w:lineRule="auto"/>
              <w:jc w:val="both"/>
              <w:rPr>
                <w:sz w:val="28"/>
                <w:szCs w:val="28"/>
                <w:lang w:val="pt-BR"/>
              </w:rPr>
            </w:pPr>
            <w:r w:rsidRPr="00441333">
              <w:rPr>
                <w:sz w:val="28"/>
                <w:szCs w:val="28"/>
                <w:lang w:val="pt-BR"/>
              </w:rPr>
              <w:t>- Tham gia ra đề hoặc chấm thi học sinh giỏi trung học phổ thông từ cấp trường trở lên;</w:t>
            </w:r>
          </w:p>
          <w:p w14:paraId="71C653C2" w14:textId="77777777" w:rsidR="00467AED" w:rsidRPr="00441333" w:rsidRDefault="00467AED" w:rsidP="004E3ABA">
            <w:pPr>
              <w:tabs>
                <w:tab w:val="left" w:pos="7238"/>
              </w:tabs>
              <w:spacing w:line="276" w:lineRule="auto"/>
              <w:jc w:val="both"/>
              <w:rPr>
                <w:sz w:val="28"/>
                <w:szCs w:val="28"/>
                <w:lang w:val="pt-BR"/>
              </w:rPr>
            </w:pPr>
            <w:r w:rsidRPr="00441333">
              <w:rPr>
                <w:sz w:val="28"/>
                <w:szCs w:val="28"/>
                <w:lang w:val="pt-BR"/>
              </w:rPr>
              <w:t>-Tham gia hướng dẫn hoặc đánh giá các hội thi hoặc các sản phẩm nghiên cứu khoa học kỹ thuật của học sinh trung học phổ thông từ cấp trường trở lên;</w:t>
            </w:r>
          </w:p>
          <w:p w14:paraId="60882094" w14:textId="77777777" w:rsidR="00467AED" w:rsidRPr="00441333" w:rsidRDefault="00467AED" w:rsidP="004E3ABA">
            <w:pPr>
              <w:tabs>
                <w:tab w:val="left" w:pos="7238"/>
              </w:tabs>
              <w:spacing w:line="276" w:lineRule="auto"/>
              <w:jc w:val="both"/>
              <w:rPr>
                <w:sz w:val="28"/>
                <w:szCs w:val="28"/>
              </w:rPr>
            </w:pPr>
            <w:r w:rsidRPr="00441333">
              <w:rPr>
                <w:sz w:val="28"/>
                <w:szCs w:val="28"/>
                <w:lang w:val="pt-BR"/>
              </w:rPr>
              <w:t>- Tham gia các hoạt động xã hội, phục vụ cộng đồng; thu hút sự tham gia của các tổ chức, cá nhân trong việc tổ chức các hoạt động dạy học, giáo dục học sinh.</w:t>
            </w:r>
          </w:p>
        </w:tc>
      </w:tr>
      <w:tr w:rsidR="00E47A69" w:rsidRPr="00441333" w14:paraId="3D494D1F" w14:textId="77777777" w:rsidTr="00D268CB">
        <w:trPr>
          <w:trHeight w:val="847"/>
          <w:jc w:val="center"/>
        </w:trPr>
        <w:tc>
          <w:tcPr>
            <w:tcW w:w="621" w:type="dxa"/>
            <w:vAlign w:val="center"/>
            <w:hideMark/>
          </w:tcPr>
          <w:p w14:paraId="540CBB1E" w14:textId="77777777" w:rsidR="00467AED" w:rsidRPr="00441333" w:rsidRDefault="00467AED" w:rsidP="004E3ABA">
            <w:pPr>
              <w:spacing w:line="276" w:lineRule="auto"/>
              <w:ind w:hanging="2"/>
              <w:jc w:val="center"/>
              <w:rPr>
                <w:b/>
                <w:sz w:val="28"/>
                <w:szCs w:val="28"/>
              </w:rPr>
            </w:pPr>
            <w:r w:rsidRPr="00441333">
              <w:rPr>
                <w:b/>
                <w:sz w:val="28"/>
                <w:szCs w:val="28"/>
              </w:rPr>
              <w:lastRenderedPageBreak/>
              <w:t>2.3</w:t>
            </w:r>
          </w:p>
        </w:tc>
        <w:tc>
          <w:tcPr>
            <w:tcW w:w="1217" w:type="dxa"/>
            <w:vAlign w:val="center"/>
            <w:hideMark/>
          </w:tcPr>
          <w:p w14:paraId="07735813" w14:textId="77777777" w:rsidR="00467AED" w:rsidRPr="00441333" w:rsidRDefault="00467AED" w:rsidP="004E3ABA">
            <w:pPr>
              <w:spacing w:line="276" w:lineRule="auto"/>
              <w:jc w:val="center"/>
              <w:rPr>
                <w:b/>
                <w:sz w:val="28"/>
                <w:szCs w:val="28"/>
              </w:rPr>
            </w:pPr>
            <w:r w:rsidRPr="00441333">
              <w:rPr>
                <w:b/>
                <w:sz w:val="28"/>
                <w:szCs w:val="28"/>
              </w:rPr>
              <w:t>Giáo viên THPT hạng III</w:t>
            </w:r>
          </w:p>
        </w:tc>
        <w:tc>
          <w:tcPr>
            <w:tcW w:w="7375" w:type="dxa"/>
            <w:vAlign w:val="center"/>
          </w:tcPr>
          <w:p w14:paraId="6F069323" w14:textId="77777777" w:rsidR="00467AED" w:rsidRPr="00441333" w:rsidRDefault="00467AED" w:rsidP="004E3ABA">
            <w:pPr>
              <w:tabs>
                <w:tab w:val="left" w:pos="7238"/>
              </w:tabs>
              <w:spacing w:line="276" w:lineRule="auto"/>
              <w:jc w:val="both"/>
              <w:rPr>
                <w:sz w:val="28"/>
                <w:szCs w:val="28"/>
                <w:lang w:val="pt-BR"/>
              </w:rPr>
            </w:pPr>
            <w:r w:rsidRPr="00441333">
              <w:rPr>
                <w:sz w:val="28"/>
                <w:szCs w:val="28"/>
                <w:lang w:val="pt-BR"/>
              </w:rPr>
              <w:t>- Xây dựng kế hoạch giáo dục của môn học được phân công và tham gia xây dựng kế hoạch giáo dục của tổ chuyên môn theo mục tiêu, chương trình giáo dục cấp trung học phổ thông;</w:t>
            </w:r>
          </w:p>
          <w:p w14:paraId="6A47956E" w14:textId="77777777" w:rsidR="00467AED" w:rsidRPr="00441333" w:rsidRDefault="00467AED" w:rsidP="004E3ABA">
            <w:pPr>
              <w:tabs>
                <w:tab w:val="left" w:pos="7238"/>
              </w:tabs>
              <w:spacing w:line="276" w:lineRule="auto"/>
              <w:jc w:val="both"/>
              <w:rPr>
                <w:sz w:val="28"/>
                <w:szCs w:val="28"/>
                <w:lang w:val="pt-BR"/>
              </w:rPr>
            </w:pPr>
            <w:r w:rsidRPr="00441333">
              <w:rPr>
                <w:sz w:val="28"/>
                <w:szCs w:val="28"/>
                <w:lang w:val="pt-BR"/>
              </w:rPr>
              <w:t xml:space="preserve">- Thực hiện nhiệm vụ tổ chức các hoạt động dạy học, giáo dục theo kế hoạch giáo dục của nhà trường và kế hoạch giáo dục của tổ chuyên môn; quản </w:t>
            </w:r>
            <w:r w:rsidR="002F7265" w:rsidRPr="00441333">
              <w:rPr>
                <w:sz w:val="28"/>
                <w:szCs w:val="28"/>
                <w:lang w:val="pt-BR"/>
              </w:rPr>
              <w:t>lí</w:t>
            </w:r>
            <w:r w:rsidRPr="00441333">
              <w:rPr>
                <w:sz w:val="28"/>
                <w:szCs w:val="28"/>
                <w:lang w:val="pt-BR"/>
              </w:rPr>
              <w:t xml:space="preserve"> học sinh trong các hoạt động giáo dục do nhà trường tổ chức;</w:t>
            </w:r>
          </w:p>
          <w:p w14:paraId="573C9692" w14:textId="77777777" w:rsidR="00467AED" w:rsidRPr="00441333" w:rsidRDefault="00467AED" w:rsidP="004E3ABA">
            <w:pPr>
              <w:tabs>
                <w:tab w:val="left" w:pos="7238"/>
              </w:tabs>
              <w:spacing w:line="276" w:lineRule="auto"/>
              <w:jc w:val="both"/>
              <w:rPr>
                <w:sz w:val="28"/>
                <w:szCs w:val="28"/>
                <w:lang w:val="pt-BR"/>
              </w:rPr>
            </w:pPr>
            <w:r w:rsidRPr="00441333">
              <w:rPr>
                <w:sz w:val="28"/>
                <w:szCs w:val="28"/>
                <w:lang w:val="pt-BR"/>
              </w:rPr>
              <w:t>- Thực hiện các hoạt động kiểm tra, đánh giá kết quả học tập, rèn luyện của học sinh theo quy định;</w:t>
            </w:r>
          </w:p>
          <w:p w14:paraId="4A69314F" w14:textId="77777777" w:rsidR="00467AED" w:rsidRPr="00441333" w:rsidRDefault="00467AED" w:rsidP="004E3ABA">
            <w:pPr>
              <w:tabs>
                <w:tab w:val="left" w:pos="7238"/>
              </w:tabs>
              <w:spacing w:line="276" w:lineRule="auto"/>
              <w:jc w:val="both"/>
              <w:rPr>
                <w:sz w:val="28"/>
                <w:szCs w:val="28"/>
                <w:lang w:val="pt-BR"/>
              </w:rPr>
            </w:pPr>
            <w:r w:rsidRPr="00441333">
              <w:rPr>
                <w:sz w:val="28"/>
                <w:szCs w:val="28"/>
                <w:lang w:val="pt-BR"/>
              </w:rPr>
              <w:t xml:space="preserve">- Tổ chức các hoạt động tư vấn tâm </w:t>
            </w:r>
            <w:r w:rsidR="002F7265" w:rsidRPr="00441333">
              <w:rPr>
                <w:sz w:val="28"/>
                <w:szCs w:val="28"/>
                <w:lang w:val="pt-BR"/>
              </w:rPr>
              <w:t>lí</w:t>
            </w:r>
            <w:r w:rsidRPr="00441333">
              <w:rPr>
                <w:sz w:val="28"/>
                <w:szCs w:val="28"/>
                <w:lang w:val="pt-BR"/>
              </w:rPr>
              <w:t>, hướng nghiệp, khởi nghiệp cho học sinh và cha mẹ học sinh của lớp được phân công;</w:t>
            </w:r>
          </w:p>
          <w:p w14:paraId="40958E79" w14:textId="77777777" w:rsidR="00467AED" w:rsidRPr="00441333" w:rsidRDefault="00467AED" w:rsidP="004E3ABA">
            <w:pPr>
              <w:tabs>
                <w:tab w:val="left" w:pos="7238"/>
              </w:tabs>
              <w:spacing w:line="276" w:lineRule="auto"/>
              <w:jc w:val="both"/>
              <w:rPr>
                <w:sz w:val="28"/>
                <w:szCs w:val="28"/>
                <w:lang w:val="pt-BR"/>
              </w:rPr>
            </w:pPr>
            <w:r w:rsidRPr="00441333">
              <w:rPr>
                <w:sz w:val="28"/>
                <w:szCs w:val="28"/>
                <w:lang w:val="pt-BR"/>
              </w:rPr>
              <w:t>- Tham gia phát hiện, bồi dưỡng học sinh năng khiếu, học sinh giỏi, phụ đạo học sinh yếu kém cấp trung học phổ thông hoặc hướng dẫn thực tập sư phạm, hoạt động công tác xã hội trường học cho học sinh trung học phổ thông;</w:t>
            </w:r>
          </w:p>
          <w:p w14:paraId="44878B94" w14:textId="77777777" w:rsidR="00467AED" w:rsidRPr="00441333" w:rsidRDefault="00467AED" w:rsidP="004E3ABA">
            <w:pPr>
              <w:tabs>
                <w:tab w:val="left" w:pos="7238"/>
              </w:tabs>
              <w:spacing w:line="276" w:lineRule="auto"/>
              <w:jc w:val="both"/>
              <w:rPr>
                <w:sz w:val="28"/>
                <w:szCs w:val="28"/>
                <w:lang w:val="pt-BR"/>
              </w:rPr>
            </w:pPr>
            <w:r w:rsidRPr="00441333">
              <w:rPr>
                <w:sz w:val="28"/>
                <w:szCs w:val="28"/>
                <w:lang w:val="pt-BR"/>
              </w:rPr>
              <w:t xml:space="preserve">- Tham gia các hoạt động của tổ chuyên môn; tham gia nghiên cứu khoa học; hoàn thành hệ thống hồ sơ quản </w:t>
            </w:r>
            <w:r w:rsidR="002F7265" w:rsidRPr="00441333">
              <w:rPr>
                <w:sz w:val="28"/>
                <w:szCs w:val="28"/>
                <w:lang w:val="pt-BR"/>
              </w:rPr>
              <w:t>lí</w:t>
            </w:r>
            <w:r w:rsidRPr="00441333">
              <w:rPr>
                <w:sz w:val="28"/>
                <w:szCs w:val="28"/>
                <w:lang w:val="pt-BR"/>
              </w:rPr>
              <w:t xml:space="preserve"> hoạt động </w:t>
            </w:r>
            <w:r w:rsidRPr="00441333">
              <w:rPr>
                <w:sz w:val="28"/>
                <w:szCs w:val="28"/>
                <w:lang w:val="pt-BR"/>
              </w:rPr>
              <w:lastRenderedPageBreak/>
              <w:t>giáo dục theo quy định; thực hiện công tác giáo dục hòa nhập trong phạm vi được phân công; tham gia tổ chức các hội thi (của giáo viên hoặc học sinh) từ cấp trường trở lên;</w:t>
            </w:r>
          </w:p>
          <w:p w14:paraId="1F027B85" w14:textId="77777777" w:rsidR="00467AED" w:rsidRPr="00441333" w:rsidRDefault="00467AED" w:rsidP="004E3ABA">
            <w:pPr>
              <w:spacing w:line="276" w:lineRule="auto"/>
              <w:jc w:val="both"/>
              <w:rPr>
                <w:sz w:val="28"/>
                <w:szCs w:val="28"/>
              </w:rPr>
            </w:pPr>
            <w:r w:rsidRPr="00441333">
              <w:rPr>
                <w:sz w:val="28"/>
                <w:szCs w:val="28"/>
                <w:lang w:val="pt-BR"/>
              </w:rPr>
              <w:t>- Hoàn thành các khóa đào tạo, chương trình bồi dưỡng theo quy định; tự học, tự bồi dưỡng nâng cao năng lực chuyên môn, nghiệp vụ</w:t>
            </w:r>
            <w:r w:rsidR="004F1621" w:rsidRPr="00441333">
              <w:rPr>
                <w:sz w:val="28"/>
                <w:szCs w:val="28"/>
                <w:lang w:val="pt-BR"/>
              </w:rPr>
              <w:t>.</w:t>
            </w:r>
          </w:p>
        </w:tc>
      </w:tr>
      <w:tr w:rsidR="00E47A69" w:rsidRPr="00441333" w14:paraId="794CF577" w14:textId="77777777" w:rsidTr="00D268CB">
        <w:trPr>
          <w:trHeight w:val="847"/>
          <w:jc w:val="center"/>
        </w:trPr>
        <w:tc>
          <w:tcPr>
            <w:tcW w:w="621" w:type="dxa"/>
            <w:vAlign w:val="center"/>
            <w:hideMark/>
          </w:tcPr>
          <w:p w14:paraId="402073C1" w14:textId="77777777" w:rsidR="00467AED" w:rsidRPr="00441333" w:rsidRDefault="00467AED" w:rsidP="004E3ABA">
            <w:pPr>
              <w:spacing w:line="276" w:lineRule="auto"/>
              <w:ind w:hanging="2"/>
              <w:jc w:val="center"/>
              <w:rPr>
                <w:b/>
                <w:sz w:val="28"/>
                <w:szCs w:val="28"/>
              </w:rPr>
            </w:pPr>
            <w:r w:rsidRPr="00441333">
              <w:rPr>
                <w:b/>
                <w:sz w:val="28"/>
                <w:szCs w:val="28"/>
              </w:rPr>
              <w:lastRenderedPageBreak/>
              <w:t>2.</w:t>
            </w:r>
            <w:r w:rsidR="00045D5C" w:rsidRPr="00441333">
              <w:rPr>
                <w:b/>
                <w:sz w:val="28"/>
                <w:szCs w:val="28"/>
              </w:rPr>
              <w:t>4</w:t>
            </w:r>
          </w:p>
        </w:tc>
        <w:tc>
          <w:tcPr>
            <w:tcW w:w="1217" w:type="dxa"/>
            <w:vAlign w:val="center"/>
            <w:hideMark/>
          </w:tcPr>
          <w:p w14:paraId="3805969E" w14:textId="77777777" w:rsidR="00467AED" w:rsidRPr="00441333" w:rsidRDefault="00467AED" w:rsidP="004E3ABA">
            <w:pPr>
              <w:spacing w:line="276" w:lineRule="auto"/>
              <w:jc w:val="center"/>
              <w:rPr>
                <w:b/>
                <w:sz w:val="28"/>
                <w:szCs w:val="28"/>
              </w:rPr>
            </w:pPr>
            <w:r w:rsidRPr="00441333">
              <w:rPr>
                <w:b/>
                <w:sz w:val="28"/>
                <w:szCs w:val="28"/>
              </w:rPr>
              <w:t>Thiết bị, thí nghiệm</w:t>
            </w:r>
          </w:p>
        </w:tc>
        <w:tc>
          <w:tcPr>
            <w:tcW w:w="7375" w:type="dxa"/>
            <w:vAlign w:val="center"/>
          </w:tcPr>
          <w:p w14:paraId="49700DA1" w14:textId="77777777" w:rsidR="00467AED" w:rsidRPr="00441333" w:rsidRDefault="00467AED" w:rsidP="004E3ABA">
            <w:pPr>
              <w:spacing w:line="276" w:lineRule="auto"/>
              <w:jc w:val="both"/>
              <w:rPr>
                <w:sz w:val="28"/>
                <w:szCs w:val="28"/>
              </w:rPr>
            </w:pPr>
            <w:r w:rsidRPr="00441333">
              <w:rPr>
                <w:sz w:val="28"/>
                <w:szCs w:val="28"/>
              </w:rPr>
              <w:t xml:space="preserve">- Tổ chức quản </w:t>
            </w:r>
            <w:r w:rsidR="002F7265" w:rsidRPr="00441333">
              <w:rPr>
                <w:sz w:val="28"/>
                <w:szCs w:val="28"/>
              </w:rPr>
              <w:t>lí</w:t>
            </w:r>
            <w:r w:rsidRPr="00441333">
              <w:rPr>
                <w:sz w:val="28"/>
                <w:szCs w:val="28"/>
              </w:rPr>
              <w:t>, bảo quản, sử dụng thiết bị; lưu giữ, sử dụng hồ sơ thiết bị; sửa chữa những thiết bị đơn giản;</w:t>
            </w:r>
          </w:p>
          <w:p w14:paraId="6AC7B858" w14:textId="77777777" w:rsidR="00467AED" w:rsidRPr="00441333" w:rsidRDefault="00467AED" w:rsidP="004E3ABA">
            <w:pPr>
              <w:spacing w:line="276" w:lineRule="auto"/>
              <w:jc w:val="both"/>
              <w:rPr>
                <w:sz w:val="28"/>
                <w:szCs w:val="28"/>
              </w:rPr>
            </w:pPr>
            <w:r w:rsidRPr="00441333">
              <w:rPr>
                <w:sz w:val="28"/>
                <w:szCs w:val="28"/>
              </w:rPr>
              <w:t xml:space="preserve">- Lập kế hoạch sử dụng, mua sắm, sửa chữa thiết bị của nhà trường; thanh </w:t>
            </w:r>
            <w:r w:rsidR="002F7265" w:rsidRPr="00441333">
              <w:rPr>
                <w:sz w:val="28"/>
                <w:szCs w:val="28"/>
              </w:rPr>
              <w:t>lí</w:t>
            </w:r>
            <w:r w:rsidRPr="00441333">
              <w:rPr>
                <w:sz w:val="28"/>
                <w:szCs w:val="28"/>
              </w:rPr>
              <w:t>, tiêu hủy thiết bị, hóa chất hỏng, hết hạn sử dụng;</w:t>
            </w:r>
          </w:p>
          <w:p w14:paraId="0AF80687" w14:textId="77777777" w:rsidR="00467AED" w:rsidRPr="00441333" w:rsidRDefault="00467AED" w:rsidP="004E3ABA">
            <w:pPr>
              <w:spacing w:line="276" w:lineRule="auto"/>
              <w:jc w:val="both"/>
              <w:rPr>
                <w:sz w:val="28"/>
                <w:szCs w:val="28"/>
              </w:rPr>
            </w:pPr>
            <w:r w:rsidRPr="00441333">
              <w:rPr>
                <w:sz w:val="28"/>
                <w:szCs w:val="28"/>
              </w:rPr>
              <w:t>- Chuẩn bị các thiết bị, hóa chất và vật liệu cần thiết theo yêu cầu của từng môn học, bài học có sử dụng thiết bị; hướng dẫn sử dụng thiết bị cho giáo viên và học sinh trong các bài thực hành, thí nghiệm; phối hợp với giáo viên hướng dẫn học sinh thực hành, thí nghiệm; thực hiện công tác đảm bảo an toàn, phòng chống cháy nổ trong quá trình thực hành, thí nghiệm;</w:t>
            </w:r>
          </w:p>
          <w:p w14:paraId="681F1493" w14:textId="77777777" w:rsidR="00467AED" w:rsidRPr="00441333" w:rsidRDefault="00467AED" w:rsidP="004E3ABA">
            <w:pPr>
              <w:spacing w:line="276" w:lineRule="auto"/>
              <w:jc w:val="both"/>
              <w:rPr>
                <w:sz w:val="28"/>
                <w:szCs w:val="28"/>
              </w:rPr>
            </w:pPr>
            <w:r w:rsidRPr="00441333">
              <w:rPr>
                <w:sz w:val="28"/>
                <w:szCs w:val="28"/>
              </w:rPr>
              <w:t>- Tham gia tổ chức, đánh giá các cuộc thi khoa học kỹ thuật của học sinh có liên quan đến thí nghiệm từ cấp trường trở lên;</w:t>
            </w:r>
          </w:p>
          <w:p w14:paraId="0B6539B3" w14:textId="77777777" w:rsidR="00467AED" w:rsidRPr="00441333" w:rsidRDefault="00467AED" w:rsidP="004E3ABA">
            <w:pPr>
              <w:spacing w:line="276" w:lineRule="auto"/>
              <w:jc w:val="both"/>
              <w:rPr>
                <w:sz w:val="28"/>
                <w:szCs w:val="28"/>
              </w:rPr>
            </w:pPr>
            <w:r w:rsidRPr="00441333">
              <w:rPr>
                <w:sz w:val="28"/>
                <w:szCs w:val="28"/>
              </w:rPr>
              <w:t xml:space="preserve">- Khai thác phần mềm ứng dụng quản </w:t>
            </w:r>
            <w:r w:rsidR="002F7265" w:rsidRPr="00441333">
              <w:rPr>
                <w:sz w:val="28"/>
                <w:szCs w:val="28"/>
              </w:rPr>
              <w:t>lí</w:t>
            </w:r>
            <w:r w:rsidRPr="00441333">
              <w:rPr>
                <w:sz w:val="28"/>
                <w:szCs w:val="28"/>
              </w:rPr>
              <w:t xml:space="preserve"> thiết bị;</w:t>
            </w:r>
          </w:p>
          <w:p w14:paraId="456349E4" w14:textId="77777777" w:rsidR="00467AED" w:rsidRPr="00441333" w:rsidRDefault="00467AED" w:rsidP="004E3ABA">
            <w:pPr>
              <w:spacing w:line="276" w:lineRule="auto"/>
              <w:jc w:val="both"/>
              <w:rPr>
                <w:sz w:val="28"/>
                <w:szCs w:val="28"/>
              </w:rPr>
            </w:pPr>
            <w:r w:rsidRPr="00441333">
              <w:rPr>
                <w:sz w:val="28"/>
                <w:szCs w:val="28"/>
              </w:rPr>
              <w:t>- Chủ trì các nội dung sinh hoạt chuyên đề về thiết bị, thí nghiệm ở trường;</w:t>
            </w:r>
          </w:p>
          <w:p w14:paraId="0D167CB5" w14:textId="77777777" w:rsidR="00467AED" w:rsidRPr="00441333" w:rsidRDefault="00467AED" w:rsidP="004E3ABA">
            <w:pPr>
              <w:spacing w:line="276" w:lineRule="auto"/>
              <w:jc w:val="both"/>
              <w:rPr>
                <w:sz w:val="28"/>
                <w:szCs w:val="28"/>
              </w:rPr>
            </w:pPr>
            <w:r w:rsidRPr="00441333">
              <w:rPr>
                <w:sz w:val="28"/>
                <w:szCs w:val="28"/>
              </w:rPr>
              <w:t>- Tổ chức làm đồ dùng dạy học, thiết bị đơn giản với vật liệu dễ kiếm ở địa phương;</w:t>
            </w:r>
          </w:p>
          <w:p w14:paraId="32BAED2B" w14:textId="77777777" w:rsidR="00467AED" w:rsidRPr="00441333" w:rsidRDefault="00467AED" w:rsidP="004E3ABA">
            <w:pPr>
              <w:spacing w:line="276" w:lineRule="auto"/>
              <w:jc w:val="both"/>
              <w:rPr>
                <w:sz w:val="28"/>
                <w:szCs w:val="28"/>
              </w:rPr>
            </w:pPr>
            <w:r w:rsidRPr="00441333">
              <w:rPr>
                <w:sz w:val="28"/>
                <w:szCs w:val="28"/>
              </w:rPr>
              <w:t>- Lập báo cáo định kỳ, thường xuyên về công tác thiết bị, thí nghiệm;</w:t>
            </w:r>
          </w:p>
          <w:p w14:paraId="4829540D" w14:textId="77777777" w:rsidR="00467AED" w:rsidRPr="00441333" w:rsidRDefault="00467AED" w:rsidP="004E3ABA">
            <w:pPr>
              <w:spacing w:line="276" w:lineRule="auto"/>
              <w:jc w:val="both"/>
              <w:rPr>
                <w:sz w:val="28"/>
                <w:szCs w:val="28"/>
              </w:rPr>
            </w:pPr>
            <w:r w:rsidRPr="00441333">
              <w:rPr>
                <w:sz w:val="28"/>
                <w:szCs w:val="28"/>
              </w:rPr>
              <w:t>- Hoàn thành các chương trình bồi dưỡng; tự học, tự bồi dưỡng, nâng cao năng lực chuyên môn nghiệp vụ;</w:t>
            </w:r>
          </w:p>
          <w:p w14:paraId="748A50DC" w14:textId="77777777" w:rsidR="00467AED" w:rsidRPr="00441333" w:rsidRDefault="00467AED" w:rsidP="004E3ABA">
            <w:pPr>
              <w:tabs>
                <w:tab w:val="left" w:pos="7238"/>
              </w:tabs>
              <w:spacing w:line="276" w:lineRule="auto"/>
              <w:jc w:val="both"/>
              <w:rPr>
                <w:sz w:val="28"/>
                <w:szCs w:val="28"/>
                <w:lang w:val="pt-BR"/>
              </w:rPr>
            </w:pPr>
            <w:r w:rsidRPr="00441333">
              <w:rPr>
                <w:sz w:val="28"/>
                <w:szCs w:val="28"/>
              </w:rPr>
              <w:t>- Thực hiện các nhiệm vụ khác do thủ trưởng đơn vị phân công.</w:t>
            </w:r>
          </w:p>
        </w:tc>
      </w:tr>
      <w:tr w:rsidR="00E47A69" w:rsidRPr="00441333" w14:paraId="5F5B7A90" w14:textId="77777777" w:rsidTr="00D268CB">
        <w:trPr>
          <w:trHeight w:val="847"/>
          <w:jc w:val="center"/>
        </w:trPr>
        <w:tc>
          <w:tcPr>
            <w:tcW w:w="621" w:type="dxa"/>
            <w:vAlign w:val="center"/>
            <w:hideMark/>
          </w:tcPr>
          <w:p w14:paraId="1871C5A7" w14:textId="77777777" w:rsidR="00467AED" w:rsidRPr="00441333" w:rsidRDefault="00467AED" w:rsidP="004E3ABA">
            <w:pPr>
              <w:spacing w:line="276" w:lineRule="auto"/>
              <w:ind w:hanging="2"/>
              <w:jc w:val="center"/>
              <w:rPr>
                <w:b/>
                <w:sz w:val="28"/>
                <w:szCs w:val="28"/>
              </w:rPr>
            </w:pPr>
            <w:r w:rsidRPr="00441333">
              <w:rPr>
                <w:b/>
                <w:sz w:val="28"/>
                <w:szCs w:val="28"/>
              </w:rPr>
              <w:t>2.5</w:t>
            </w:r>
          </w:p>
        </w:tc>
        <w:tc>
          <w:tcPr>
            <w:tcW w:w="1217" w:type="dxa"/>
            <w:vAlign w:val="center"/>
            <w:hideMark/>
          </w:tcPr>
          <w:p w14:paraId="5FB84F0A" w14:textId="77777777" w:rsidR="00467AED" w:rsidRPr="00441333" w:rsidRDefault="00467AED" w:rsidP="004E3ABA">
            <w:pPr>
              <w:spacing w:line="276" w:lineRule="auto"/>
              <w:jc w:val="center"/>
              <w:rPr>
                <w:b/>
                <w:sz w:val="28"/>
                <w:szCs w:val="28"/>
              </w:rPr>
            </w:pPr>
            <w:r w:rsidRPr="00441333">
              <w:rPr>
                <w:b/>
                <w:sz w:val="28"/>
                <w:szCs w:val="28"/>
              </w:rPr>
              <w:t>Giáo vụ</w:t>
            </w:r>
          </w:p>
        </w:tc>
        <w:tc>
          <w:tcPr>
            <w:tcW w:w="7375" w:type="dxa"/>
            <w:vAlign w:val="center"/>
          </w:tcPr>
          <w:p w14:paraId="3CBD1564"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rPr>
            </w:pPr>
            <w:r w:rsidRPr="00441333">
              <w:rPr>
                <w:sz w:val="28"/>
                <w:szCs w:val="28"/>
              </w:rPr>
              <w:t xml:space="preserve">- </w:t>
            </w:r>
            <w:r w:rsidRPr="00441333">
              <w:rPr>
                <w:sz w:val="28"/>
                <w:szCs w:val="28"/>
                <w:lang w:val="vi-VN"/>
              </w:rPr>
              <w:t>Lập kế hoạch công tác giáo vụ hàng năm của nhà trường;</w:t>
            </w:r>
          </w:p>
          <w:p w14:paraId="3CEA603D"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rPr>
            </w:pPr>
            <w:r w:rsidRPr="00441333">
              <w:rPr>
                <w:sz w:val="28"/>
                <w:szCs w:val="28"/>
              </w:rPr>
              <w:t xml:space="preserve">- </w:t>
            </w:r>
            <w:r w:rsidRPr="00441333">
              <w:rPr>
                <w:sz w:val="28"/>
                <w:szCs w:val="28"/>
                <w:lang w:val="vi-VN"/>
              </w:rPr>
              <w:t xml:space="preserve">Quản </w:t>
            </w:r>
            <w:r w:rsidR="002F7265" w:rsidRPr="00441333">
              <w:rPr>
                <w:sz w:val="28"/>
                <w:szCs w:val="28"/>
                <w:lang w:val="vi-VN"/>
              </w:rPr>
              <w:t>lí</w:t>
            </w:r>
            <w:r w:rsidRPr="00441333">
              <w:rPr>
                <w:sz w:val="28"/>
                <w:szCs w:val="28"/>
                <w:lang w:val="vi-VN"/>
              </w:rPr>
              <w:t>, theo dõi hệ thống hồ sơ, sổ sách của nhà trường liên quan đến học sinh;</w:t>
            </w:r>
          </w:p>
          <w:p w14:paraId="067AE5DF"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rPr>
            </w:pPr>
            <w:r w:rsidRPr="00441333">
              <w:rPr>
                <w:sz w:val="28"/>
                <w:szCs w:val="28"/>
              </w:rPr>
              <w:t>-</w:t>
            </w:r>
            <w:r w:rsidRPr="00441333">
              <w:rPr>
                <w:sz w:val="28"/>
                <w:szCs w:val="28"/>
                <w:lang w:val="vi-VN"/>
              </w:rPr>
              <w:t xml:space="preserve">Phối hợp với giáo viên quản </w:t>
            </w:r>
            <w:r w:rsidR="002F7265" w:rsidRPr="00441333">
              <w:rPr>
                <w:sz w:val="28"/>
                <w:szCs w:val="28"/>
                <w:lang w:val="vi-VN"/>
              </w:rPr>
              <w:t>lí</w:t>
            </w:r>
            <w:r w:rsidRPr="00441333">
              <w:rPr>
                <w:sz w:val="28"/>
                <w:szCs w:val="28"/>
                <w:lang w:val="vi-VN"/>
              </w:rPr>
              <w:t>, theo dõi học sinh hàng ngày;</w:t>
            </w:r>
          </w:p>
          <w:p w14:paraId="33D14A18"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rPr>
            </w:pPr>
            <w:r w:rsidRPr="00441333">
              <w:rPr>
                <w:sz w:val="28"/>
                <w:szCs w:val="28"/>
              </w:rPr>
              <w:t>-</w:t>
            </w:r>
            <w:r w:rsidRPr="00441333">
              <w:rPr>
                <w:sz w:val="28"/>
                <w:szCs w:val="28"/>
                <w:lang w:val="vi-VN"/>
              </w:rPr>
              <w:t>Phối hợp với giáo viên chủ nhiệm tổng hợp kết quả học tập và rèn luyện của học sinh;</w:t>
            </w:r>
          </w:p>
          <w:p w14:paraId="7F144964"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rPr>
            </w:pPr>
            <w:r w:rsidRPr="00441333">
              <w:rPr>
                <w:sz w:val="28"/>
                <w:szCs w:val="28"/>
              </w:rPr>
              <w:lastRenderedPageBreak/>
              <w:t>-</w:t>
            </w:r>
            <w:r w:rsidRPr="00441333">
              <w:rPr>
                <w:sz w:val="28"/>
                <w:szCs w:val="28"/>
                <w:lang w:val="vi-VN"/>
              </w:rPr>
              <w:t xml:space="preserve"> Thực hiện các nhiệm vụ được giao liên quan đến việc thi, kiểm tra (bao gồm: Lập danh sách các phòng thi, sơ đồ chỗ ngồi, tổng hợp kết quả thi...);</w:t>
            </w:r>
          </w:p>
          <w:p w14:paraId="485076E4"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rPr>
            </w:pPr>
            <w:r w:rsidRPr="00441333">
              <w:rPr>
                <w:sz w:val="28"/>
                <w:szCs w:val="28"/>
              </w:rPr>
              <w:t>-</w:t>
            </w:r>
            <w:r w:rsidRPr="00441333">
              <w:rPr>
                <w:sz w:val="28"/>
                <w:szCs w:val="28"/>
                <w:lang w:val="vi-VN"/>
              </w:rPr>
              <w:t xml:space="preserve"> Thực hiện công tác tuyển sinh theo nhiệm vụ được phân công;</w:t>
            </w:r>
          </w:p>
          <w:p w14:paraId="51EDE284"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rPr>
            </w:pPr>
            <w:r w:rsidRPr="00441333">
              <w:rPr>
                <w:sz w:val="28"/>
                <w:szCs w:val="28"/>
              </w:rPr>
              <w:t>-</w:t>
            </w:r>
            <w:r w:rsidRPr="00441333">
              <w:rPr>
                <w:sz w:val="28"/>
                <w:szCs w:val="28"/>
                <w:lang w:val="vi-VN"/>
              </w:rPr>
              <w:t xml:space="preserve"> Liên hệ, trao đổi và thông tin với gia đình học sinh khi c</w:t>
            </w:r>
            <w:r w:rsidRPr="00441333">
              <w:rPr>
                <w:sz w:val="28"/>
                <w:szCs w:val="28"/>
              </w:rPr>
              <w:t>ầ</w:t>
            </w:r>
            <w:r w:rsidRPr="00441333">
              <w:rPr>
                <w:sz w:val="28"/>
                <w:szCs w:val="28"/>
                <w:lang w:val="vi-VN"/>
              </w:rPr>
              <w:t>n thiết;</w:t>
            </w:r>
          </w:p>
          <w:p w14:paraId="2E17CC0E"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rPr>
            </w:pPr>
            <w:r w:rsidRPr="00441333">
              <w:rPr>
                <w:sz w:val="28"/>
                <w:szCs w:val="28"/>
              </w:rPr>
              <w:t>-</w:t>
            </w:r>
            <w:r w:rsidRPr="00441333">
              <w:rPr>
                <w:sz w:val="28"/>
                <w:szCs w:val="28"/>
                <w:lang w:val="vi-VN"/>
              </w:rPr>
              <w:t xml:space="preserve"> Lập báo cáo định kỳ, thường xuyên về công tác giáo vụ;</w:t>
            </w:r>
          </w:p>
          <w:p w14:paraId="61FBF05A"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rPr>
            </w:pPr>
            <w:r w:rsidRPr="00441333">
              <w:rPr>
                <w:sz w:val="28"/>
                <w:szCs w:val="28"/>
              </w:rPr>
              <w:t xml:space="preserve">- </w:t>
            </w:r>
            <w:r w:rsidRPr="00441333">
              <w:rPr>
                <w:sz w:val="28"/>
                <w:szCs w:val="28"/>
                <w:lang w:val="vi-VN"/>
              </w:rPr>
              <w:t xml:space="preserve"> Hoàn thành các chương trình bồi dưỡng; tự học, tự bồi dưỡng trau dồi đạo đức, nâng cao năng lực chuyên môn nghiệp vụ;</w:t>
            </w:r>
          </w:p>
          <w:p w14:paraId="1940A08A" w14:textId="77777777" w:rsidR="00467AED" w:rsidRPr="00441333" w:rsidRDefault="00467AED" w:rsidP="004E3ABA">
            <w:pPr>
              <w:tabs>
                <w:tab w:val="left" w:pos="7238"/>
              </w:tabs>
              <w:spacing w:line="276" w:lineRule="auto"/>
              <w:jc w:val="both"/>
              <w:rPr>
                <w:sz w:val="28"/>
                <w:szCs w:val="28"/>
                <w:lang w:val="pt-BR"/>
              </w:rPr>
            </w:pPr>
            <w:r w:rsidRPr="00441333">
              <w:rPr>
                <w:sz w:val="28"/>
                <w:szCs w:val="28"/>
              </w:rPr>
              <w:t>- Thực hiện các nhiệm vụ khác do thủ trưởng đơn vị phân công.</w:t>
            </w:r>
          </w:p>
        </w:tc>
      </w:tr>
      <w:tr w:rsidR="00E47A69" w:rsidRPr="00441333" w14:paraId="23AF7482" w14:textId="77777777" w:rsidTr="00D268CB">
        <w:trPr>
          <w:trHeight w:val="847"/>
          <w:jc w:val="center"/>
        </w:trPr>
        <w:tc>
          <w:tcPr>
            <w:tcW w:w="621" w:type="dxa"/>
            <w:vAlign w:val="center"/>
            <w:hideMark/>
          </w:tcPr>
          <w:p w14:paraId="5379DB80" w14:textId="77777777" w:rsidR="00467AED" w:rsidRPr="00441333" w:rsidRDefault="00467AED" w:rsidP="004E3ABA">
            <w:pPr>
              <w:spacing w:line="276" w:lineRule="auto"/>
              <w:ind w:hanging="2"/>
              <w:jc w:val="center"/>
              <w:rPr>
                <w:b/>
                <w:sz w:val="28"/>
                <w:szCs w:val="28"/>
              </w:rPr>
            </w:pPr>
            <w:r w:rsidRPr="00441333">
              <w:rPr>
                <w:b/>
                <w:sz w:val="28"/>
                <w:szCs w:val="28"/>
              </w:rPr>
              <w:lastRenderedPageBreak/>
              <w:t>2.6</w:t>
            </w:r>
          </w:p>
        </w:tc>
        <w:tc>
          <w:tcPr>
            <w:tcW w:w="1217" w:type="dxa"/>
            <w:vAlign w:val="center"/>
            <w:hideMark/>
          </w:tcPr>
          <w:p w14:paraId="04E69AA4" w14:textId="77777777" w:rsidR="00467AED" w:rsidRPr="00441333" w:rsidRDefault="00467AED" w:rsidP="004E3ABA">
            <w:pPr>
              <w:spacing w:line="276" w:lineRule="auto"/>
              <w:jc w:val="center"/>
              <w:rPr>
                <w:b/>
                <w:sz w:val="28"/>
                <w:szCs w:val="28"/>
              </w:rPr>
            </w:pPr>
            <w:r w:rsidRPr="00441333">
              <w:rPr>
                <w:b/>
                <w:sz w:val="28"/>
                <w:szCs w:val="28"/>
              </w:rPr>
              <w:t>Tư vấn học sinh</w:t>
            </w:r>
          </w:p>
        </w:tc>
        <w:tc>
          <w:tcPr>
            <w:tcW w:w="7375" w:type="dxa"/>
            <w:vAlign w:val="center"/>
          </w:tcPr>
          <w:p w14:paraId="1DC73097"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lang w:val="pt-BR"/>
              </w:rPr>
            </w:pPr>
            <w:r w:rsidRPr="00441333">
              <w:rPr>
                <w:sz w:val="28"/>
                <w:szCs w:val="28"/>
                <w:lang w:val="pt-BR"/>
              </w:rPr>
              <w:t xml:space="preserve">- Quản </w:t>
            </w:r>
            <w:r w:rsidR="002F7265" w:rsidRPr="00441333">
              <w:rPr>
                <w:sz w:val="28"/>
                <w:szCs w:val="28"/>
                <w:lang w:val="pt-BR"/>
              </w:rPr>
              <w:t>lí</w:t>
            </w:r>
            <w:r w:rsidRPr="00441333">
              <w:rPr>
                <w:sz w:val="28"/>
                <w:szCs w:val="28"/>
                <w:lang w:val="pt-BR"/>
              </w:rPr>
              <w:t>, theo dõi hệ thống hồ sơ, sổ sách liên quan đến công tác tư vấn học sinh</w:t>
            </w:r>
          </w:p>
          <w:p w14:paraId="7D9FCE5E"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lang w:val="pt-BR"/>
              </w:rPr>
            </w:pPr>
            <w:r w:rsidRPr="00441333">
              <w:rPr>
                <w:sz w:val="28"/>
                <w:szCs w:val="28"/>
                <w:lang w:val="pt-BR"/>
              </w:rPr>
              <w:t>- Phối hợp với giáo viên, nhân viên trong nhà trường tổ chức các hoạt động tư vấn học sinh (bao gồm cả tư vấn chủ động và tư vấn theo nhu cầu của học sinh, phụ huynh).</w:t>
            </w:r>
          </w:p>
          <w:p w14:paraId="76BCF138"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lang w:val="pt-BR"/>
              </w:rPr>
            </w:pPr>
            <w:r w:rsidRPr="00441333">
              <w:rPr>
                <w:sz w:val="28"/>
                <w:szCs w:val="28"/>
                <w:lang w:val="pt-BR"/>
              </w:rPr>
              <w:t>- Hoàn thành các chương trình bồi dưỡng; tự học, tự bồi dưỡng nâng cao năng lực chuyên môn nghiệp vụ</w:t>
            </w:r>
          </w:p>
          <w:p w14:paraId="497EE1F6"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rPr>
            </w:pPr>
            <w:r w:rsidRPr="00441333">
              <w:rPr>
                <w:sz w:val="28"/>
                <w:szCs w:val="28"/>
                <w:lang w:val="pt-BR"/>
              </w:rPr>
              <w:t xml:space="preserve">- </w:t>
            </w:r>
            <w:r w:rsidR="004F1621" w:rsidRPr="00441333">
              <w:rPr>
                <w:sz w:val="28"/>
                <w:szCs w:val="28"/>
              </w:rPr>
              <w:t>Thực hiện các nhiệm vụ khác do thủ trưởng đơn vị phân công.</w:t>
            </w:r>
          </w:p>
        </w:tc>
      </w:tr>
      <w:tr w:rsidR="00E47A69" w:rsidRPr="00441333" w14:paraId="5293EA81" w14:textId="77777777" w:rsidTr="00633A63">
        <w:trPr>
          <w:trHeight w:val="847"/>
          <w:jc w:val="center"/>
        </w:trPr>
        <w:tc>
          <w:tcPr>
            <w:tcW w:w="621" w:type="dxa"/>
            <w:vAlign w:val="center"/>
            <w:hideMark/>
          </w:tcPr>
          <w:p w14:paraId="1D156669" w14:textId="77777777" w:rsidR="00467AED" w:rsidRPr="00441333" w:rsidRDefault="00467AED" w:rsidP="004E3ABA">
            <w:pPr>
              <w:spacing w:line="276" w:lineRule="auto"/>
              <w:ind w:hanging="2"/>
              <w:jc w:val="center"/>
              <w:rPr>
                <w:b/>
                <w:sz w:val="28"/>
                <w:szCs w:val="28"/>
              </w:rPr>
            </w:pPr>
            <w:r w:rsidRPr="00441333">
              <w:rPr>
                <w:b/>
                <w:sz w:val="28"/>
                <w:szCs w:val="28"/>
              </w:rPr>
              <w:t>2.7</w:t>
            </w:r>
          </w:p>
        </w:tc>
        <w:tc>
          <w:tcPr>
            <w:tcW w:w="1217" w:type="dxa"/>
            <w:vAlign w:val="center"/>
            <w:hideMark/>
          </w:tcPr>
          <w:p w14:paraId="5906930C" w14:textId="77777777" w:rsidR="00467AED" w:rsidRPr="00441333" w:rsidRDefault="00467AED" w:rsidP="00633A63">
            <w:pPr>
              <w:spacing w:line="276" w:lineRule="auto"/>
              <w:jc w:val="center"/>
              <w:rPr>
                <w:b/>
                <w:sz w:val="28"/>
                <w:szCs w:val="28"/>
              </w:rPr>
            </w:pPr>
            <w:r w:rsidRPr="00441333">
              <w:rPr>
                <w:b/>
                <w:sz w:val="28"/>
                <w:szCs w:val="28"/>
              </w:rPr>
              <w:t>Hỗ trợ người khuyết tật</w:t>
            </w:r>
          </w:p>
        </w:tc>
        <w:tc>
          <w:tcPr>
            <w:tcW w:w="7375" w:type="dxa"/>
            <w:vAlign w:val="center"/>
          </w:tcPr>
          <w:p w14:paraId="6C442972"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rPr>
            </w:pPr>
            <w:r w:rsidRPr="00441333">
              <w:rPr>
                <w:sz w:val="28"/>
                <w:szCs w:val="28"/>
              </w:rPr>
              <w:t>-</w:t>
            </w:r>
            <w:r w:rsidRPr="00441333">
              <w:rPr>
                <w:sz w:val="28"/>
                <w:szCs w:val="28"/>
                <w:lang w:val="vi-VN"/>
              </w:rPr>
              <w:t xml:space="preserve"> Thực hiện chương trình, kế hoạch hỗ trợ giáo dục người khuyết tật theo yêu cầu và quy định của đơn vị;</w:t>
            </w:r>
          </w:p>
          <w:p w14:paraId="0DF6DE72"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rPr>
            </w:pPr>
            <w:r w:rsidRPr="00441333">
              <w:rPr>
                <w:sz w:val="28"/>
                <w:szCs w:val="28"/>
              </w:rPr>
              <w:t>-</w:t>
            </w:r>
            <w:r w:rsidRPr="00441333">
              <w:rPr>
                <w:sz w:val="28"/>
                <w:szCs w:val="28"/>
                <w:lang w:val="vi-VN"/>
              </w:rPr>
              <w:t xml:space="preserve"> Tham gia xây dựng kế hoạch giáo dục cá nhân cho người khuyết tật;</w:t>
            </w:r>
          </w:p>
          <w:p w14:paraId="52C081C5"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rPr>
            </w:pPr>
            <w:r w:rsidRPr="00441333">
              <w:rPr>
                <w:sz w:val="28"/>
                <w:szCs w:val="28"/>
              </w:rPr>
              <w:t>-</w:t>
            </w:r>
            <w:r w:rsidRPr="00441333">
              <w:rPr>
                <w:sz w:val="28"/>
                <w:szCs w:val="28"/>
                <w:lang w:val="vi-VN"/>
              </w:rPr>
              <w:t xml:space="preserve"> Hỗ trợ người khuyết tật học tập và rèn luyện kĩ năng đặc thù, kĩ năng sống phù hợp với khả năng và nhu cầu của người khuyết tật;</w:t>
            </w:r>
          </w:p>
          <w:p w14:paraId="3E3F51E9"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rPr>
            </w:pPr>
            <w:r w:rsidRPr="00441333">
              <w:rPr>
                <w:sz w:val="28"/>
                <w:szCs w:val="28"/>
              </w:rPr>
              <w:t>-</w:t>
            </w:r>
            <w:r w:rsidRPr="00441333">
              <w:rPr>
                <w:sz w:val="28"/>
                <w:szCs w:val="28"/>
                <w:lang w:val="vi-VN"/>
              </w:rPr>
              <w:t xml:space="preserve"> H</w:t>
            </w:r>
            <w:r w:rsidRPr="00441333">
              <w:rPr>
                <w:sz w:val="28"/>
                <w:szCs w:val="28"/>
              </w:rPr>
              <w:t>ỗ </w:t>
            </w:r>
            <w:r w:rsidRPr="00441333">
              <w:rPr>
                <w:sz w:val="28"/>
                <w:szCs w:val="28"/>
                <w:lang w:val="vi-VN"/>
              </w:rPr>
              <w:t>trợ giáo viên trong các hoạt động chăm sóc, giáo dục người khuyết tật;</w:t>
            </w:r>
          </w:p>
          <w:p w14:paraId="1E362E57"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rPr>
            </w:pPr>
            <w:r w:rsidRPr="00441333">
              <w:rPr>
                <w:sz w:val="28"/>
                <w:szCs w:val="28"/>
              </w:rPr>
              <w:t>-</w:t>
            </w:r>
            <w:r w:rsidRPr="00441333">
              <w:rPr>
                <w:sz w:val="28"/>
                <w:szCs w:val="28"/>
                <w:lang w:val="vi-VN"/>
              </w:rPr>
              <w:t xml:space="preserve"> Tham gia huy động người khuyết tật đến trường học tập;</w:t>
            </w:r>
          </w:p>
          <w:p w14:paraId="1F9C7927"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rPr>
            </w:pPr>
            <w:r w:rsidRPr="00441333">
              <w:rPr>
                <w:sz w:val="28"/>
                <w:szCs w:val="28"/>
              </w:rPr>
              <w:t>-</w:t>
            </w:r>
            <w:r w:rsidRPr="00441333">
              <w:rPr>
                <w:sz w:val="28"/>
                <w:szCs w:val="28"/>
                <w:lang w:val="vi-VN"/>
              </w:rPr>
              <w:t xml:space="preserve"> Hỗ trợ, tư vấn cho gia đình người khuyết tật và cộng đồng về kiến thức, kĩ năng chăm sóc, giáo dục người khuyết tật</w:t>
            </w:r>
            <w:r w:rsidRPr="00441333">
              <w:rPr>
                <w:sz w:val="28"/>
                <w:szCs w:val="28"/>
              </w:rPr>
              <w:t>;</w:t>
            </w:r>
          </w:p>
          <w:p w14:paraId="50E093D3" w14:textId="77777777" w:rsidR="00467AED" w:rsidRPr="00441333" w:rsidRDefault="00467AED" w:rsidP="004E3ABA">
            <w:pPr>
              <w:tabs>
                <w:tab w:val="left" w:pos="7238"/>
              </w:tabs>
              <w:spacing w:line="276" w:lineRule="auto"/>
              <w:jc w:val="both"/>
              <w:rPr>
                <w:sz w:val="28"/>
                <w:szCs w:val="28"/>
                <w:lang w:val="pt-BR"/>
              </w:rPr>
            </w:pPr>
            <w:r w:rsidRPr="00441333">
              <w:rPr>
                <w:sz w:val="28"/>
                <w:szCs w:val="28"/>
              </w:rPr>
              <w:t>- Thực hiện các nhiệm vụ khác do thủ trưởng đơn vị phân công.</w:t>
            </w:r>
          </w:p>
        </w:tc>
      </w:tr>
      <w:tr w:rsidR="00E47A69" w:rsidRPr="00441333" w14:paraId="7B5716DD" w14:textId="77777777" w:rsidTr="00D268CB">
        <w:trPr>
          <w:jc w:val="center"/>
        </w:trPr>
        <w:tc>
          <w:tcPr>
            <w:tcW w:w="621" w:type="dxa"/>
            <w:vAlign w:val="center"/>
          </w:tcPr>
          <w:p w14:paraId="0F984370" w14:textId="77777777" w:rsidR="00467AED" w:rsidRPr="00441333" w:rsidRDefault="00467AED" w:rsidP="004E3ABA">
            <w:pPr>
              <w:spacing w:line="276" w:lineRule="auto"/>
              <w:jc w:val="center"/>
              <w:rPr>
                <w:b/>
                <w:sz w:val="28"/>
                <w:szCs w:val="28"/>
              </w:rPr>
            </w:pPr>
            <w:r w:rsidRPr="00441333">
              <w:rPr>
                <w:b/>
                <w:sz w:val="28"/>
                <w:szCs w:val="28"/>
              </w:rPr>
              <w:t>3</w:t>
            </w:r>
          </w:p>
        </w:tc>
        <w:tc>
          <w:tcPr>
            <w:tcW w:w="8592" w:type="dxa"/>
            <w:gridSpan w:val="2"/>
            <w:vAlign w:val="center"/>
          </w:tcPr>
          <w:p w14:paraId="5F5FDABB" w14:textId="77777777" w:rsidR="00467AED" w:rsidRPr="00441333" w:rsidRDefault="00467AED" w:rsidP="004E3ABA">
            <w:pPr>
              <w:spacing w:line="276" w:lineRule="auto"/>
              <w:jc w:val="both"/>
              <w:rPr>
                <w:sz w:val="28"/>
                <w:szCs w:val="28"/>
              </w:rPr>
            </w:pPr>
            <w:r w:rsidRPr="00441333">
              <w:rPr>
                <w:b/>
                <w:sz w:val="28"/>
                <w:szCs w:val="28"/>
              </w:rPr>
              <w:t xml:space="preserve">Công việc chuyên môn dùng chung </w:t>
            </w:r>
          </w:p>
        </w:tc>
      </w:tr>
      <w:tr w:rsidR="00E47A69" w:rsidRPr="00441333" w14:paraId="7087313B" w14:textId="77777777" w:rsidTr="00D268CB">
        <w:trPr>
          <w:jc w:val="center"/>
        </w:trPr>
        <w:tc>
          <w:tcPr>
            <w:tcW w:w="621" w:type="dxa"/>
            <w:vAlign w:val="center"/>
          </w:tcPr>
          <w:p w14:paraId="571521CE" w14:textId="77777777" w:rsidR="00467AED" w:rsidRPr="00441333" w:rsidRDefault="00467AED" w:rsidP="004E3ABA">
            <w:pPr>
              <w:spacing w:line="276" w:lineRule="auto"/>
              <w:jc w:val="center"/>
              <w:rPr>
                <w:b/>
                <w:sz w:val="28"/>
                <w:szCs w:val="28"/>
              </w:rPr>
            </w:pPr>
            <w:r w:rsidRPr="00441333">
              <w:rPr>
                <w:b/>
                <w:sz w:val="28"/>
                <w:szCs w:val="28"/>
              </w:rPr>
              <w:t>3.1</w:t>
            </w:r>
          </w:p>
        </w:tc>
        <w:tc>
          <w:tcPr>
            <w:tcW w:w="1217" w:type="dxa"/>
            <w:vAlign w:val="center"/>
          </w:tcPr>
          <w:p w14:paraId="60BED00C" w14:textId="77777777" w:rsidR="00467AED" w:rsidRPr="00441333" w:rsidRDefault="00467AED" w:rsidP="004E3ABA">
            <w:pPr>
              <w:spacing w:line="276" w:lineRule="auto"/>
              <w:jc w:val="center"/>
              <w:rPr>
                <w:b/>
                <w:sz w:val="28"/>
                <w:szCs w:val="28"/>
              </w:rPr>
            </w:pPr>
            <w:r w:rsidRPr="00441333">
              <w:rPr>
                <w:b/>
                <w:sz w:val="28"/>
                <w:szCs w:val="28"/>
              </w:rPr>
              <w:t xml:space="preserve">Thư viện </w:t>
            </w:r>
          </w:p>
        </w:tc>
        <w:tc>
          <w:tcPr>
            <w:tcW w:w="7375" w:type="dxa"/>
          </w:tcPr>
          <w:p w14:paraId="13405200"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rPr>
            </w:pPr>
            <w:r w:rsidRPr="00441333">
              <w:rPr>
                <w:sz w:val="28"/>
                <w:szCs w:val="28"/>
              </w:rPr>
              <w:t>- Xây dựng kế hoạch hàng năm về nhiệm vụ chuyên môn thư viện được giao và tổ chức thực hiện sau khi được phê duyệt;</w:t>
            </w:r>
          </w:p>
          <w:p w14:paraId="25968439"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rPr>
            </w:pPr>
            <w:r w:rsidRPr="00441333">
              <w:rPr>
                <w:sz w:val="28"/>
                <w:szCs w:val="28"/>
              </w:rPr>
              <w:t xml:space="preserve">- Thực hiện các hoạt động chuyên môn, nghiệp vụ thư viện </w:t>
            </w:r>
            <w:r w:rsidRPr="00441333">
              <w:rPr>
                <w:sz w:val="28"/>
                <w:szCs w:val="28"/>
              </w:rPr>
              <w:lastRenderedPageBreak/>
              <w:t>theo phân công;</w:t>
            </w:r>
          </w:p>
          <w:p w14:paraId="1A5B375B"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rPr>
            </w:pPr>
            <w:r w:rsidRPr="00441333">
              <w:rPr>
                <w:sz w:val="28"/>
                <w:szCs w:val="28"/>
              </w:rPr>
              <w:t>- Tham gia nghiên cứu, ứng dụng các thành tựu của khoa học và công nghệ trong hoạt động thư viện.</w:t>
            </w:r>
          </w:p>
          <w:p w14:paraId="38675DD3"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rPr>
            </w:pPr>
            <w:r w:rsidRPr="00441333">
              <w:rPr>
                <w:sz w:val="28"/>
                <w:szCs w:val="28"/>
              </w:rPr>
              <w:t>- Thực hiện các nhiệm vụ khác do thủ trưởng đơn vị phân công.</w:t>
            </w:r>
          </w:p>
        </w:tc>
      </w:tr>
      <w:tr w:rsidR="00E47A69" w:rsidRPr="00441333" w14:paraId="6ED554A8" w14:textId="77777777" w:rsidTr="00D268CB">
        <w:trPr>
          <w:jc w:val="center"/>
        </w:trPr>
        <w:tc>
          <w:tcPr>
            <w:tcW w:w="621" w:type="dxa"/>
            <w:vAlign w:val="center"/>
          </w:tcPr>
          <w:p w14:paraId="0D788C83" w14:textId="77777777" w:rsidR="00467AED" w:rsidRPr="00441333" w:rsidRDefault="00467AED" w:rsidP="004E3ABA">
            <w:pPr>
              <w:spacing w:line="276" w:lineRule="auto"/>
              <w:jc w:val="center"/>
              <w:rPr>
                <w:b/>
                <w:sz w:val="28"/>
                <w:szCs w:val="28"/>
              </w:rPr>
            </w:pPr>
            <w:r w:rsidRPr="00441333">
              <w:rPr>
                <w:b/>
                <w:sz w:val="28"/>
                <w:szCs w:val="28"/>
              </w:rPr>
              <w:lastRenderedPageBreak/>
              <w:t>3.2</w:t>
            </w:r>
          </w:p>
        </w:tc>
        <w:tc>
          <w:tcPr>
            <w:tcW w:w="1217" w:type="dxa"/>
            <w:vAlign w:val="center"/>
          </w:tcPr>
          <w:p w14:paraId="64B33C9A" w14:textId="77777777" w:rsidR="00467AED" w:rsidRPr="00441333" w:rsidRDefault="00467AED" w:rsidP="004E3ABA">
            <w:pPr>
              <w:spacing w:line="276" w:lineRule="auto"/>
              <w:jc w:val="center"/>
              <w:rPr>
                <w:b/>
                <w:sz w:val="28"/>
                <w:szCs w:val="28"/>
              </w:rPr>
            </w:pPr>
            <w:r w:rsidRPr="00441333">
              <w:rPr>
                <w:b/>
                <w:sz w:val="28"/>
                <w:szCs w:val="28"/>
              </w:rPr>
              <w:t>Quản trị công sở</w:t>
            </w:r>
          </w:p>
        </w:tc>
        <w:tc>
          <w:tcPr>
            <w:tcW w:w="7375" w:type="dxa"/>
          </w:tcPr>
          <w:p w14:paraId="4B28D6EE" w14:textId="77777777" w:rsidR="00467AED" w:rsidRPr="00441333" w:rsidRDefault="00467AED" w:rsidP="004E3ABA">
            <w:pPr>
              <w:pStyle w:val="Other0"/>
              <w:shd w:val="clear" w:color="auto" w:fill="auto"/>
              <w:tabs>
                <w:tab w:val="left" w:pos="134"/>
              </w:tabs>
              <w:spacing w:line="276" w:lineRule="auto"/>
              <w:ind w:left="-74" w:firstLine="42"/>
              <w:jc w:val="both"/>
              <w:rPr>
                <w:sz w:val="28"/>
                <w:szCs w:val="28"/>
              </w:rPr>
            </w:pPr>
            <w:r w:rsidRPr="00441333">
              <w:rPr>
                <w:sz w:val="28"/>
                <w:szCs w:val="28"/>
              </w:rPr>
              <w:t>- Tham gia chỉ đạo bảo đảm điều kiện làm việc của đơn vị và của cán bộ, viên chức, người lao động của đơn vị.</w:t>
            </w:r>
          </w:p>
          <w:p w14:paraId="78CA5361" w14:textId="77777777" w:rsidR="00467AED" w:rsidRPr="00441333" w:rsidRDefault="00467AED" w:rsidP="004E3ABA">
            <w:pPr>
              <w:pStyle w:val="Other0"/>
              <w:shd w:val="clear" w:color="auto" w:fill="auto"/>
              <w:tabs>
                <w:tab w:val="left" w:pos="125"/>
              </w:tabs>
              <w:spacing w:line="276" w:lineRule="auto"/>
              <w:ind w:left="-74" w:firstLine="42"/>
              <w:jc w:val="both"/>
              <w:rPr>
                <w:sz w:val="28"/>
                <w:szCs w:val="28"/>
              </w:rPr>
            </w:pPr>
            <w:r w:rsidRPr="00441333">
              <w:rPr>
                <w:sz w:val="28"/>
                <w:szCs w:val="28"/>
              </w:rPr>
              <w:t xml:space="preserve"> - Tham gia chỉ đạo công tác bảo đảm vệ sinh môi trường, phòng làm việc; phòng chống mối, duy trì cảnh quan sân vườn của đơn vị, trụ sở làm việc.</w:t>
            </w:r>
          </w:p>
          <w:p w14:paraId="04EDB82A" w14:textId="77777777" w:rsidR="00467AED" w:rsidRPr="00441333" w:rsidRDefault="00467AED" w:rsidP="004E3ABA">
            <w:pPr>
              <w:pStyle w:val="Other0"/>
              <w:shd w:val="clear" w:color="auto" w:fill="auto"/>
              <w:tabs>
                <w:tab w:val="left" w:pos="163"/>
              </w:tabs>
              <w:spacing w:line="276" w:lineRule="auto"/>
              <w:ind w:left="-74" w:firstLine="284"/>
              <w:jc w:val="both"/>
              <w:rPr>
                <w:sz w:val="28"/>
                <w:szCs w:val="28"/>
              </w:rPr>
            </w:pPr>
            <w:r w:rsidRPr="00441333">
              <w:rPr>
                <w:sz w:val="28"/>
                <w:szCs w:val="28"/>
              </w:rPr>
              <w:t>- Tham gia giúp lãnh đạo đơn vị trong công tác phòng chống cháy nổ, đảm bảo an ninh, an toàn trụ sở.</w:t>
            </w:r>
          </w:p>
          <w:p w14:paraId="2EBEC38E" w14:textId="77777777" w:rsidR="00467AED" w:rsidRPr="00441333" w:rsidRDefault="00467AED" w:rsidP="004E3ABA">
            <w:pPr>
              <w:pStyle w:val="Other0"/>
              <w:shd w:val="clear" w:color="auto" w:fill="auto"/>
              <w:tabs>
                <w:tab w:val="left" w:pos="163"/>
              </w:tabs>
              <w:spacing w:line="276" w:lineRule="auto"/>
              <w:ind w:left="-74" w:firstLine="284"/>
              <w:jc w:val="both"/>
              <w:rPr>
                <w:sz w:val="28"/>
                <w:szCs w:val="28"/>
              </w:rPr>
            </w:pPr>
            <w:r w:rsidRPr="00441333">
              <w:rPr>
                <w:sz w:val="28"/>
                <w:szCs w:val="28"/>
              </w:rPr>
              <w:t>- Tham gia giúp lãnh đạo đơn vị chỉ đạo, thực hiện công tác mua sắm tài sản, trang thiết bị, hàng hóa công cụ, dụng cụ, vật tư, văn phòng, văn phòng phẩm...</w:t>
            </w:r>
          </w:p>
          <w:p w14:paraId="6760DD13" w14:textId="77777777" w:rsidR="00467AED" w:rsidRPr="00441333" w:rsidRDefault="00467AED" w:rsidP="004E3ABA">
            <w:pPr>
              <w:pStyle w:val="Other0"/>
              <w:shd w:val="clear" w:color="auto" w:fill="auto"/>
              <w:tabs>
                <w:tab w:val="left" w:pos="158"/>
              </w:tabs>
              <w:spacing w:line="276" w:lineRule="auto"/>
              <w:ind w:left="-74" w:firstLine="42"/>
              <w:jc w:val="both"/>
              <w:rPr>
                <w:sz w:val="28"/>
                <w:szCs w:val="28"/>
              </w:rPr>
            </w:pPr>
            <w:r w:rsidRPr="00441333">
              <w:rPr>
                <w:sz w:val="28"/>
                <w:szCs w:val="28"/>
              </w:rPr>
              <w:t>- Tham gia chỉ đạo, thực hiện bảo đảm thông tin liên lạc, viễn thông, truyền hình.</w:t>
            </w:r>
          </w:p>
          <w:p w14:paraId="0A0E0E7A" w14:textId="77777777" w:rsidR="00467AED" w:rsidRPr="00441333" w:rsidRDefault="00467AED" w:rsidP="004E3ABA">
            <w:pPr>
              <w:pStyle w:val="Other0"/>
              <w:shd w:val="clear" w:color="auto" w:fill="auto"/>
              <w:tabs>
                <w:tab w:val="left" w:pos="571"/>
                <w:tab w:val="num" w:pos="2558"/>
              </w:tabs>
              <w:spacing w:line="276" w:lineRule="auto"/>
              <w:ind w:left="-74" w:firstLine="42"/>
              <w:jc w:val="both"/>
              <w:rPr>
                <w:sz w:val="28"/>
                <w:szCs w:val="28"/>
              </w:rPr>
            </w:pPr>
            <w:r w:rsidRPr="00441333">
              <w:rPr>
                <w:sz w:val="28"/>
                <w:szCs w:val="28"/>
              </w:rPr>
              <w:t xml:space="preserve">- Tham gia theo dõi, quản </w:t>
            </w:r>
            <w:r w:rsidR="002F7265" w:rsidRPr="00441333">
              <w:rPr>
                <w:sz w:val="28"/>
                <w:szCs w:val="28"/>
              </w:rPr>
              <w:t>lí</w:t>
            </w:r>
            <w:r w:rsidRPr="00441333">
              <w:rPr>
                <w:sz w:val="28"/>
                <w:szCs w:val="28"/>
              </w:rPr>
              <w:t xml:space="preserve"> về mặt sử dụng, sửa chữa, bảo trì, bảo dưỡng, tài sản cố định, trang thiết bị làm việc, công cụ, dụng cụ phục vụ công tác chuyên môn.</w:t>
            </w:r>
          </w:p>
          <w:p w14:paraId="584E195D" w14:textId="77777777" w:rsidR="00467AED" w:rsidRPr="00441333" w:rsidRDefault="00467AED" w:rsidP="004E3ABA">
            <w:pPr>
              <w:pStyle w:val="Other0"/>
              <w:shd w:val="clear" w:color="auto" w:fill="auto"/>
              <w:tabs>
                <w:tab w:val="left" w:pos="571"/>
                <w:tab w:val="left" w:pos="2558"/>
              </w:tabs>
              <w:spacing w:line="276" w:lineRule="auto"/>
              <w:ind w:left="-74" w:firstLine="42"/>
              <w:jc w:val="both"/>
              <w:rPr>
                <w:sz w:val="28"/>
                <w:szCs w:val="28"/>
              </w:rPr>
            </w:pPr>
            <w:r w:rsidRPr="00441333">
              <w:rPr>
                <w:sz w:val="28"/>
                <w:szCs w:val="28"/>
              </w:rPr>
              <w:t>- Tham gia theo dõi, kiểm tra, giám sát, thực hiện việc bảo trì, bảo dưỡng, thay thế các hệ thống kỹ thuật của các tòa nhà trụ sở cơ quan.</w:t>
            </w:r>
          </w:p>
          <w:p w14:paraId="472FE3B8" w14:textId="77777777" w:rsidR="00467AED" w:rsidRPr="00441333" w:rsidRDefault="00467AED" w:rsidP="004E3ABA">
            <w:pPr>
              <w:spacing w:line="276" w:lineRule="auto"/>
              <w:ind w:left="-74" w:firstLine="42"/>
              <w:jc w:val="both"/>
              <w:rPr>
                <w:sz w:val="28"/>
                <w:szCs w:val="28"/>
              </w:rPr>
            </w:pPr>
            <w:r w:rsidRPr="00441333">
              <w:rPr>
                <w:sz w:val="28"/>
                <w:szCs w:val="28"/>
              </w:rPr>
              <w:br w:type="page"/>
              <w:t xml:space="preserve">Tham gia theo dõi, nắm tình hình thực tiễn để kịp thời tham mưu, đề xuất với lãnh đạo xem xét, chỉ đạo xử </w:t>
            </w:r>
            <w:r w:rsidR="002F7265" w:rsidRPr="00441333">
              <w:rPr>
                <w:sz w:val="28"/>
                <w:szCs w:val="28"/>
              </w:rPr>
              <w:t>lí</w:t>
            </w:r>
            <w:r w:rsidRPr="00441333">
              <w:rPr>
                <w:sz w:val="28"/>
                <w:szCs w:val="28"/>
              </w:rPr>
              <w:t xml:space="preserve"> những vấn đề thuộc lĩnh vực công tác được phân công.</w:t>
            </w:r>
            <w:r w:rsidRPr="00441333">
              <w:rPr>
                <w:sz w:val="28"/>
                <w:szCs w:val="28"/>
              </w:rPr>
              <w:tab/>
            </w:r>
          </w:p>
          <w:p w14:paraId="133FE901" w14:textId="77777777" w:rsidR="00467AED" w:rsidRPr="00441333" w:rsidRDefault="00467AED" w:rsidP="004E3ABA">
            <w:pPr>
              <w:pStyle w:val="Other0"/>
              <w:shd w:val="clear" w:color="auto" w:fill="auto"/>
              <w:tabs>
                <w:tab w:val="left" w:pos="571"/>
                <w:tab w:val="left" w:pos="2558"/>
                <w:tab w:val="left" w:pos="6902"/>
              </w:tabs>
              <w:spacing w:line="276" w:lineRule="auto"/>
              <w:ind w:left="-74" w:firstLine="42"/>
              <w:jc w:val="both"/>
              <w:rPr>
                <w:sz w:val="28"/>
                <w:szCs w:val="28"/>
              </w:rPr>
            </w:pPr>
            <w:r w:rsidRPr="00441333">
              <w:rPr>
                <w:sz w:val="28"/>
                <w:szCs w:val="28"/>
              </w:rPr>
              <w:t>- Bảo đảm đúng tiến độ, kế hoạch, thời gian, chất lượng theo yêu cầu của cấp trên.</w:t>
            </w:r>
          </w:p>
          <w:p w14:paraId="15DA9911" w14:textId="77777777" w:rsidR="00467AED" w:rsidRPr="00441333" w:rsidRDefault="00467AED" w:rsidP="004E3ABA">
            <w:pPr>
              <w:pStyle w:val="Other0"/>
              <w:shd w:val="clear" w:color="auto" w:fill="auto"/>
              <w:spacing w:line="276" w:lineRule="auto"/>
              <w:ind w:left="-74" w:firstLine="42"/>
              <w:jc w:val="both"/>
              <w:rPr>
                <w:sz w:val="28"/>
                <w:szCs w:val="28"/>
              </w:rPr>
            </w:pPr>
            <w:r w:rsidRPr="00441333">
              <w:rPr>
                <w:sz w:val="28"/>
                <w:szCs w:val="28"/>
              </w:rPr>
              <w:t xml:space="preserve">- Tham gia </w:t>
            </w:r>
            <w:r w:rsidR="00B93170">
              <w:rPr>
                <w:sz w:val="28"/>
                <w:szCs w:val="28"/>
              </w:rPr>
              <w:t>góp ý các Chương trình công tác</w:t>
            </w:r>
          </w:p>
          <w:p w14:paraId="7E2EE283" w14:textId="77777777" w:rsidR="00467AED" w:rsidRPr="00441333" w:rsidRDefault="00467AED" w:rsidP="004E3ABA">
            <w:pPr>
              <w:pStyle w:val="Other0"/>
              <w:shd w:val="clear" w:color="auto" w:fill="auto"/>
              <w:tabs>
                <w:tab w:val="left" w:pos="571"/>
                <w:tab w:val="left" w:pos="2558"/>
                <w:tab w:val="left" w:pos="6902"/>
              </w:tabs>
              <w:spacing w:line="276" w:lineRule="auto"/>
              <w:ind w:left="-74" w:firstLine="42"/>
              <w:jc w:val="both"/>
              <w:rPr>
                <w:sz w:val="28"/>
                <w:szCs w:val="28"/>
              </w:rPr>
            </w:pPr>
            <w:r w:rsidRPr="00441333">
              <w:rPr>
                <w:sz w:val="28"/>
                <w:szCs w:val="28"/>
              </w:rPr>
              <w:t>- Chương trình làm việc của Lãnh đạo khi được phân công</w:t>
            </w:r>
            <w:r w:rsidRPr="00441333">
              <w:rPr>
                <w:sz w:val="28"/>
                <w:szCs w:val="28"/>
              </w:rPr>
              <w:tab/>
            </w:r>
          </w:p>
          <w:p w14:paraId="67B4A46A" w14:textId="77777777" w:rsidR="00467AED" w:rsidRPr="00441333" w:rsidRDefault="00467AED" w:rsidP="004E3ABA">
            <w:pPr>
              <w:pStyle w:val="Other0"/>
              <w:shd w:val="clear" w:color="auto" w:fill="auto"/>
              <w:tabs>
                <w:tab w:val="left" w:pos="571"/>
                <w:tab w:val="left" w:pos="2558"/>
                <w:tab w:val="left" w:pos="6902"/>
              </w:tabs>
              <w:spacing w:line="276" w:lineRule="auto"/>
              <w:ind w:left="-74" w:firstLine="42"/>
              <w:jc w:val="both"/>
              <w:rPr>
                <w:sz w:val="28"/>
                <w:szCs w:val="28"/>
              </w:rPr>
            </w:pPr>
            <w:r w:rsidRPr="00441333">
              <w:rPr>
                <w:sz w:val="28"/>
                <w:szCs w:val="28"/>
              </w:rPr>
              <w:t>- Nội dung tham gia góp ý được hoàn thành theo đúng kế hoạch, chất lượng do người chủ trì giao.</w:t>
            </w:r>
          </w:p>
          <w:p w14:paraId="181454D8" w14:textId="77777777" w:rsidR="00467AED" w:rsidRPr="00441333" w:rsidRDefault="00467AED" w:rsidP="004E3ABA">
            <w:pPr>
              <w:pStyle w:val="Other0"/>
              <w:shd w:val="clear" w:color="auto" w:fill="auto"/>
              <w:tabs>
                <w:tab w:val="left" w:pos="571"/>
                <w:tab w:val="left" w:pos="2558"/>
                <w:tab w:val="left" w:pos="6902"/>
              </w:tabs>
              <w:spacing w:line="276" w:lineRule="auto"/>
              <w:ind w:left="-74" w:firstLine="42"/>
              <w:jc w:val="both"/>
              <w:rPr>
                <w:sz w:val="28"/>
                <w:szCs w:val="28"/>
              </w:rPr>
            </w:pPr>
            <w:r w:rsidRPr="00441333">
              <w:rPr>
                <w:sz w:val="28"/>
                <w:szCs w:val="28"/>
              </w:rPr>
              <w:t>- Chủ trì hoặc tham gia tổ chức triển khai thực hiện các hoạt động chuyên môn, nghiệp vụ theo nhiệm vụ được phân công.</w:t>
            </w:r>
            <w:r w:rsidRPr="00441333">
              <w:rPr>
                <w:sz w:val="28"/>
                <w:szCs w:val="28"/>
              </w:rPr>
              <w:tab/>
            </w:r>
          </w:p>
          <w:p w14:paraId="5F07B03E" w14:textId="77777777" w:rsidR="00467AED" w:rsidRPr="00441333" w:rsidRDefault="00467AED" w:rsidP="004E3ABA">
            <w:pPr>
              <w:pStyle w:val="Other0"/>
              <w:shd w:val="clear" w:color="auto" w:fill="auto"/>
              <w:tabs>
                <w:tab w:val="left" w:pos="571"/>
                <w:tab w:val="left" w:pos="2558"/>
                <w:tab w:val="left" w:pos="6902"/>
              </w:tabs>
              <w:spacing w:line="276" w:lineRule="auto"/>
              <w:ind w:left="-74" w:firstLine="42"/>
              <w:jc w:val="both"/>
              <w:rPr>
                <w:sz w:val="28"/>
                <w:szCs w:val="28"/>
              </w:rPr>
            </w:pPr>
            <w:r w:rsidRPr="00441333">
              <w:rPr>
                <w:sz w:val="28"/>
                <w:szCs w:val="28"/>
              </w:rPr>
              <w:t>- Đảm bảo quy trình công tác và theo đúng kế hoạch về tiến độ, chất lượng và hiệu quả công việc.</w:t>
            </w:r>
          </w:p>
          <w:p w14:paraId="45012931" w14:textId="77777777" w:rsidR="00467AED" w:rsidRPr="00441333" w:rsidRDefault="00467AED" w:rsidP="004E3ABA">
            <w:pPr>
              <w:pStyle w:val="Other0"/>
              <w:shd w:val="clear" w:color="auto" w:fill="auto"/>
              <w:tabs>
                <w:tab w:val="left" w:pos="346"/>
              </w:tabs>
              <w:spacing w:line="276" w:lineRule="auto"/>
              <w:ind w:left="-74" w:firstLine="42"/>
              <w:jc w:val="both"/>
              <w:rPr>
                <w:sz w:val="28"/>
                <w:szCs w:val="28"/>
              </w:rPr>
            </w:pPr>
            <w:r w:rsidRPr="00441333">
              <w:rPr>
                <w:sz w:val="28"/>
                <w:szCs w:val="28"/>
              </w:rPr>
              <w:lastRenderedPageBreak/>
              <w:t>- Phối hợp với các đơn vị liên quan tham mưu hoạch định và thực thi chính sách liên quan đến ngành, lĩnh vực nhiệm vụ được phân công.</w:t>
            </w:r>
            <w:r w:rsidRPr="00441333">
              <w:rPr>
                <w:sz w:val="28"/>
                <w:szCs w:val="28"/>
              </w:rPr>
              <w:tab/>
            </w:r>
          </w:p>
          <w:p w14:paraId="58962181" w14:textId="77777777" w:rsidR="00467AED" w:rsidRPr="00441333" w:rsidRDefault="00467AED" w:rsidP="004E3ABA">
            <w:pPr>
              <w:pStyle w:val="Other0"/>
              <w:shd w:val="clear" w:color="auto" w:fill="auto"/>
              <w:tabs>
                <w:tab w:val="left" w:pos="346"/>
              </w:tabs>
              <w:spacing w:line="276" w:lineRule="auto"/>
              <w:ind w:left="-74" w:firstLine="42"/>
              <w:jc w:val="both"/>
              <w:rPr>
                <w:sz w:val="28"/>
                <w:szCs w:val="28"/>
              </w:rPr>
            </w:pPr>
            <w:r w:rsidRPr="00441333">
              <w:rPr>
                <w:sz w:val="28"/>
                <w:szCs w:val="28"/>
              </w:rPr>
              <w:t>- Công việc, nhiệm vụ được giao thông suốt, tạo được mối quan hệ công tác phát triển hiệu quả cao.</w:t>
            </w:r>
          </w:p>
          <w:p w14:paraId="12903080" w14:textId="77777777" w:rsidR="00467AED" w:rsidRPr="00441333" w:rsidRDefault="00467AED" w:rsidP="004E3ABA">
            <w:pPr>
              <w:pStyle w:val="Other0"/>
              <w:shd w:val="clear" w:color="auto" w:fill="auto"/>
              <w:tabs>
                <w:tab w:val="left" w:pos="571"/>
                <w:tab w:val="left" w:pos="6902"/>
              </w:tabs>
              <w:spacing w:line="276" w:lineRule="auto"/>
              <w:ind w:left="-74" w:firstLine="42"/>
              <w:jc w:val="both"/>
              <w:rPr>
                <w:sz w:val="28"/>
                <w:szCs w:val="28"/>
              </w:rPr>
            </w:pPr>
            <w:r w:rsidRPr="00441333">
              <w:rPr>
                <w:sz w:val="28"/>
                <w:szCs w:val="28"/>
              </w:rPr>
              <w:t>- Nội dung phối hợp được hoàn thành đạt chất lượng, theo đúng tiến độ kế hoạch.</w:t>
            </w:r>
          </w:p>
          <w:p w14:paraId="40A161C9" w14:textId="77777777" w:rsidR="00467AED" w:rsidRPr="00441333" w:rsidRDefault="00467AED" w:rsidP="004E3ABA">
            <w:pPr>
              <w:pStyle w:val="Other0"/>
              <w:shd w:val="clear" w:color="auto" w:fill="auto"/>
              <w:tabs>
                <w:tab w:val="left" w:pos="571"/>
                <w:tab w:val="left" w:pos="2558"/>
                <w:tab w:val="left" w:pos="6902"/>
              </w:tabs>
              <w:spacing w:line="276" w:lineRule="auto"/>
              <w:ind w:left="-74" w:firstLine="42"/>
              <w:jc w:val="both"/>
              <w:rPr>
                <w:sz w:val="28"/>
                <w:szCs w:val="28"/>
              </w:rPr>
            </w:pPr>
            <w:r w:rsidRPr="00441333">
              <w:rPr>
                <w:sz w:val="28"/>
                <w:szCs w:val="28"/>
              </w:rPr>
              <w:t>- Tham dự các cuộc họp liên quan đến lĩnh vực chuyên môn ở trong và ngoài đơn vị theo phân công.</w:t>
            </w:r>
          </w:p>
          <w:p w14:paraId="0A313A35" w14:textId="77777777" w:rsidR="00467AED" w:rsidRPr="00441333" w:rsidRDefault="00467AED" w:rsidP="004E3ABA">
            <w:pPr>
              <w:pStyle w:val="Other0"/>
              <w:shd w:val="clear" w:color="auto" w:fill="auto"/>
              <w:tabs>
                <w:tab w:val="left" w:pos="571"/>
                <w:tab w:val="left" w:pos="2558"/>
                <w:tab w:val="left" w:pos="6902"/>
              </w:tabs>
              <w:spacing w:line="276" w:lineRule="auto"/>
              <w:ind w:left="-74" w:firstLine="42"/>
              <w:jc w:val="both"/>
              <w:rPr>
                <w:sz w:val="28"/>
                <w:szCs w:val="28"/>
              </w:rPr>
            </w:pPr>
            <w:r w:rsidRPr="00441333">
              <w:rPr>
                <w:sz w:val="28"/>
                <w:szCs w:val="28"/>
              </w:rPr>
              <w:t>- Tham dự đầy đủ, chuẩn bị tài liệu và ý kiến phát biểu theo yêu cầu.</w:t>
            </w:r>
          </w:p>
          <w:p w14:paraId="1D92C318" w14:textId="77777777" w:rsidR="00467AED" w:rsidRPr="00441333" w:rsidRDefault="00467AED" w:rsidP="004E3ABA">
            <w:pPr>
              <w:pStyle w:val="Other0"/>
              <w:shd w:val="clear" w:color="auto" w:fill="auto"/>
              <w:tabs>
                <w:tab w:val="left" w:pos="571"/>
                <w:tab w:val="left" w:pos="6902"/>
              </w:tabs>
              <w:spacing w:line="276" w:lineRule="auto"/>
              <w:ind w:left="-74" w:firstLine="42"/>
              <w:jc w:val="both"/>
              <w:rPr>
                <w:sz w:val="28"/>
                <w:szCs w:val="28"/>
              </w:rPr>
            </w:pPr>
            <w:r w:rsidRPr="00441333">
              <w:rPr>
                <w:sz w:val="28"/>
                <w:szCs w:val="28"/>
              </w:rPr>
              <w:t>- Xây dựng, thực hiện kế hoạch theo đúng kế hoạch công tác của đơn vị, cơ quan và nhiệm vụ được giao.</w:t>
            </w:r>
          </w:p>
          <w:p w14:paraId="22534045" w14:textId="77777777" w:rsidR="00467AED" w:rsidRPr="00441333" w:rsidRDefault="00467AED" w:rsidP="004E3ABA">
            <w:pPr>
              <w:pStyle w:val="NormalWeb"/>
              <w:shd w:val="clear" w:color="auto" w:fill="FFFFFF"/>
              <w:spacing w:before="0" w:beforeAutospacing="0" w:after="0" w:afterAutospacing="0" w:line="276" w:lineRule="auto"/>
              <w:ind w:firstLine="42"/>
              <w:jc w:val="both"/>
              <w:rPr>
                <w:sz w:val="28"/>
                <w:szCs w:val="28"/>
              </w:rPr>
            </w:pPr>
            <w:r w:rsidRPr="00441333">
              <w:rPr>
                <w:sz w:val="28"/>
                <w:szCs w:val="28"/>
                <w:lang w:eastAsia="vi-VN" w:bidi="vi-VN"/>
              </w:rPr>
              <w:t xml:space="preserve">- </w:t>
            </w:r>
            <w:r w:rsidR="004F1621" w:rsidRPr="00441333">
              <w:rPr>
                <w:sz w:val="28"/>
                <w:szCs w:val="28"/>
              </w:rPr>
              <w:t>Thực hiện các nhiệm vụ khác do thủ trưởng đơn vị phân công.</w:t>
            </w:r>
          </w:p>
        </w:tc>
      </w:tr>
      <w:tr w:rsidR="00E47A69" w:rsidRPr="00441333" w14:paraId="3A50640E" w14:textId="77777777" w:rsidTr="00D268CB">
        <w:trPr>
          <w:jc w:val="center"/>
        </w:trPr>
        <w:tc>
          <w:tcPr>
            <w:tcW w:w="621" w:type="dxa"/>
            <w:vAlign w:val="center"/>
          </w:tcPr>
          <w:p w14:paraId="091D96B6" w14:textId="77777777" w:rsidR="00467AED" w:rsidRPr="00441333" w:rsidRDefault="00467AED" w:rsidP="004E3ABA">
            <w:pPr>
              <w:spacing w:line="276" w:lineRule="auto"/>
              <w:jc w:val="center"/>
              <w:rPr>
                <w:b/>
                <w:sz w:val="28"/>
                <w:szCs w:val="28"/>
              </w:rPr>
            </w:pPr>
            <w:r w:rsidRPr="00441333">
              <w:rPr>
                <w:b/>
                <w:sz w:val="28"/>
                <w:szCs w:val="28"/>
              </w:rPr>
              <w:lastRenderedPageBreak/>
              <w:t>3.3</w:t>
            </w:r>
          </w:p>
        </w:tc>
        <w:tc>
          <w:tcPr>
            <w:tcW w:w="1217" w:type="dxa"/>
            <w:vAlign w:val="center"/>
          </w:tcPr>
          <w:p w14:paraId="4F2B8A53" w14:textId="77777777" w:rsidR="00467AED" w:rsidRPr="00441333" w:rsidRDefault="00467AED" w:rsidP="004E3ABA">
            <w:pPr>
              <w:spacing w:line="276" w:lineRule="auto"/>
              <w:jc w:val="center"/>
              <w:rPr>
                <w:b/>
                <w:sz w:val="28"/>
                <w:szCs w:val="28"/>
              </w:rPr>
            </w:pPr>
            <w:r w:rsidRPr="00441333">
              <w:rPr>
                <w:b/>
                <w:sz w:val="28"/>
                <w:szCs w:val="28"/>
              </w:rPr>
              <w:t>Kế toán viên</w:t>
            </w:r>
          </w:p>
        </w:tc>
        <w:tc>
          <w:tcPr>
            <w:tcW w:w="7375" w:type="dxa"/>
          </w:tcPr>
          <w:p w14:paraId="5466738F"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rPr>
            </w:pPr>
            <w:r w:rsidRPr="00441333">
              <w:rPr>
                <w:sz w:val="28"/>
                <w:szCs w:val="28"/>
              </w:rPr>
              <w:t>- Ghi chép, tính toán, tổng hợp và phân tích số liệu kế toán phục vụ cho các phần hành</w:t>
            </w:r>
            <w:r w:rsidR="006420DC">
              <w:rPr>
                <w:sz w:val="28"/>
                <w:szCs w:val="28"/>
              </w:rPr>
              <w:t xml:space="preserve"> chính</w:t>
            </w:r>
            <w:r w:rsidRPr="00441333">
              <w:rPr>
                <w:sz w:val="28"/>
                <w:szCs w:val="28"/>
              </w:rPr>
              <w:t xml:space="preserve">, phần việc phụ trách, cho công tác quản </w:t>
            </w:r>
            <w:r w:rsidR="002F7265" w:rsidRPr="00441333">
              <w:rPr>
                <w:sz w:val="28"/>
                <w:szCs w:val="28"/>
              </w:rPr>
              <w:t>lí</w:t>
            </w:r>
            <w:r w:rsidRPr="00441333">
              <w:rPr>
                <w:sz w:val="28"/>
                <w:szCs w:val="28"/>
              </w:rPr>
              <w:t>, chỉ đạo, điều hành tại đơn vị;</w:t>
            </w:r>
          </w:p>
          <w:p w14:paraId="796C13E1"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rPr>
            </w:pPr>
            <w:r w:rsidRPr="00441333">
              <w:rPr>
                <w:sz w:val="28"/>
                <w:szCs w:val="28"/>
              </w:rPr>
              <w:t>- Tổ chức thực hiện công tác kế toán, lập báo cáo tài chính, báo cáo quyết toán ngân sách nhà nước và các báo cáo khác hàng ngày, bảo quản, lưu trữ tài liệu kế toán, cung cấp thông tin thuộc phần hành</w:t>
            </w:r>
            <w:r w:rsidR="00244255">
              <w:rPr>
                <w:sz w:val="28"/>
                <w:szCs w:val="28"/>
              </w:rPr>
              <w:t xml:space="preserve"> chính</w:t>
            </w:r>
            <w:r w:rsidRPr="00441333">
              <w:rPr>
                <w:sz w:val="28"/>
                <w:szCs w:val="28"/>
              </w:rPr>
              <w:t>, phần việc được phân công hoặc phụ trách;</w:t>
            </w:r>
          </w:p>
          <w:p w14:paraId="4243A443"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rPr>
            </w:pPr>
            <w:r w:rsidRPr="00441333">
              <w:rPr>
                <w:sz w:val="28"/>
                <w:szCs w:val="28"/>
              </w:rPr>
              <w:t>- Triển khai thực hiện công tác tự kiểm tra tài chính kế toán theo quy định;</w:t>
            </w:r>
          </w:p>
          <w:p w14:paraId="38016C31"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rPr>
            </w:pPr>
            <w:r w:rsidRPr="00441333">
              <w:rPr>
                <w:sz w:val="28"/>
                <w:szCs w:val="28"/>
              </w:rPr>
              <w:t xml:space="preserve">- Tổ chức phân tích, đánh giá tình hình quản </w:t>
            </w:r>
            <w:r w:rsidR="002F7265" w:rsidRPr="00441333">
              <w:rPr>
                <w:sz w:val="28"/>
                <w:szCs w:val="28"/>
              </w:rPr>
              <w:t>lí</w:t>
            </w:r>
            <w:r w:rsidRPr="00441333">
              <w:rPr>
                <w:sz w:val="28"/>
                <w:szCs w:val="28"/>
              </w:rPr>
              <w:t xml:space="preserve">, sử dụng tài sản, kinh phí thuộc phần việc phụ trách và đề xuất biện pháp quản </w:t>
            </w:r>
            <w:r w:rsidR="002F7265" w:rsidRPr="00441333">
              <w:rPr>
                <w:sz w:val="28"/>
                <w:szCs w:val="28"/>
              </w:rPr>
              <w:t>lí</w:t>
            </w:r>
            <w:r w:rsidRPr="00441333">
              <w:rPr>
                <w:sz w:val="28"/>
                <w:szCs w:val="28"/>
              </w:rPr>
              <w:t>, sử dụng tiết kiệm, có hiệu quả các nguồn vốn hoặc kinh phí;</w:t>
            </w:r>
          </w:p>
          <w:p w14:paraId="29A06314"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rPr>
            </w:pPr>
            <w:r w:rsidRPr="00441333">
              <w:rPr>
                <w:sz w:val="28"/>
                <w:szCs w:val="28"/>
              </w:rPr>
              <w:t>- Tham gia nghiên cứu xây dựng các văn bản quy phạm pháp luật về kế toán; các văn bản pháp luật hướng dẫn về chế độ nghiệp vụ kế toán;</w:t>
            </w:r>
          </w:p>
          <w:p w14:paraId="0905B07D"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rPr>
            </w:pPr>
            <w:r w:rsidRPr="00441333">
              <w:rPr>
                <w:sz w:val="28"/>
                <w:szCs w:val="28"/>
              </w:rPr>
              <w:t>- Thực hiện các nhiệm vụ khác do thủ trưởng đơn vị phân công.</w:t>
            </w:r>
          </w:p>
        </w:tc>
      </w:tr>
      <w:tr w:rsidR="00E47A69" w:rsidRPr="00441333" w14:paraId="79472AAC" w14:textId="77777777" w:rsidTr="00D268CB">
        <w:trPr>
          <w:jc w:val="center"/>
        </w:trPr>
        <w:tc>
          <w:tcPr>
            <w:tcW w:w="621" w:type="dxa"/>
            <w:vAlign w:val="center"/>
          </w:tcPr>
          <w:p w14:paraId="391B5337" w14:textId="77777777" w:rsidR="00467AED" w:rsidRPr="00441333" w:rsidRDefault="00467AED" w:rsidP="004E3ABA">
            <w:pPr>
              <w:spacing w:line="276" w:lineRule="auto"/>
              <w:jc w:val="center"/>
              <w:rPr>
                <w:b/>
                <w:sz w:val="28"/>
                <w:szCs w:val="28"/>
              </w:rPr>
            </w:pPr>
            <w:r w:rsidRPr="00441333">
              <w:rPr>
                <w:b/>
                <w:sz w:val="28"/>
                <w:szCs w:val="28"/>
              </w:rPr>
              <w:t>3.4</w:t>
            </w:r>
          </w:p>
        </w:tc>
        <w:tc>
          <w:tcPr>
            <w:tcW w:w="1217" w:type="dxa"/>
            <w:vAlign w:val="center"/>
          </w:tcPr>
          <w:p w14:paraId="68542E8F" w14:textId="77777777" w:rsidR="00467AED" w:rsidRPr="00441333" w:rsidRDefault="00467AED" w:rsidP="004E3ABA">
            <w:pPr>
              <w:spacing w:line="276" w:lineRule="auto"/>
              <w:jc w:val="center"/>
              <w:rPr>
                <w:b/>
                <w:sz w:val="28"/>
                <w:szCs w:val="28"/>
              </w:rPr>
            </w:pPr>
            <w:r w:rsidRPr="00441333">
              <w:rPr>
                <w:b/>
                <w:sz w:val="28"/>
                <w:szCs w:val="28"/>
              </w:rPr>
              <w:t>Văn thư viên</w:t>
            </w:r>
          </w:p>
        </w:tc>
        <w:tc>
          <w:tcPr>
            <w:tcW w:w="7375" w:type="dxa"/>
          </w:tcPr>
          <w:p w14:paraId="008B0C07"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rPr>
            </w:pPr>
            <w:r w:rsidRPr="00441333">
              <w:rPr>
                <w:sz w:val="28"/>
                <w:szCs w:val="28"/>
              </w:rPr>
              <w:t xml:space="preserve">- Vận hành hệ thống quản </w:t>
            </w:r>
            <w:r w:rsidR="002F7265" w:rsidRPr="00441333">
              <w:rPr>
                <w:sz w:val="28"/>
                <w:szCs w:val="28"/>
              </w:rPr>
              <w:t>lí</w:t>
            </w:r>
            <w:r w:rsidRPr="00441333">
              <w:rPr>
                <w:sz w:val="28"/>
                <w:szCs w:val="28"/>
              </w:rPr>
              <w:t xml:space="preserve"> tài liệu điện tử của </w:t>
            </w:r>
            <w:r w:rsidR="003D35BB" w:rsidRPr="00441333">
              <w:rPr>
                <w:sz w:val="28"/>
                <w:szCs w:val="28"/>
              </w:rPr>
              <w:t>đơn vị</w:t>
            </w:r>
            <w:r w:rsidRPr="00441333">
              <w:rPr>
                <w:sz w:val="28"/>
                <w:szCs w:val="28"/>
              </w:rPr>
              <w:t>;</w:t>
            </w:r>
          </w:p>
          <w:p w14:paraId="7159277B"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rPr>
            </w:pPr>
            <w:r w:rsidRPr="00441333">
              <w:rPr>
                <w:sz w:val="28"/>
                <w:szCs w:val="28"/>
              </w:rPr>
              <w:t xml:space="preserve">- Thực hiện quản </w:t>
            </w:r>
            <w:r w:rsidR="002F7265" w:rsidRPr="00441333">
              <w:rPr>
                <w:sz w:val="28"/>
                <w:szCs w:val="28"/>
              </w:rPr>
              <w:t>lí</w:t>
            </w:r>
            <w:r w:rsidRPr="00441333">
              <w:rPr>
                <w:sz w:val="28"/>
                <w:szCs w:val="28"/>
              </w:rPr>
              <w:t xml:space="preserve"> lưu giữ hồ sơ, tài liệu theo quy định của công tác văn thư; tổ chức việc thống kê lưu trữ các tài liệu, số </w:t>
            </w:r>
            <w:r w:rsidRPr="00441333">
              <w:rPr>
                <w:sz w:val="28"/>
                <w:szCs w:val="28"/>
              </w:rPr>
              <w:lastRenderedPageBreak/>
              <w:t>liệu theo yêu cầu của nghiệp vụ công tác văn thư;</w:t>
            </w:r>
          </w:p>
          <w:p w14:paraId="044C89B5"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rPr>
            </w:pPr>
            <w:r w:rsidRPr="00441333">
              <w:rPr>
                <w:sz w:val="28"/>
                <w:szCs w:val="28"/>
              </w:rPr>
              <w:t xml:space="preserve">- Trực tiếp thực thi nhiệm vụ công tác văn thư </w:t>
            </w:r>
            <w:r w:rsidR="003D35BB" w:rsidRPr="00441333">
              <w:rPr>
                <w:sz w:val="28"/>
                <w:szCs w:val="28"/>
              </w:rPr>
              <w:t>của đơn vị</w:t>
            </w:r>
            <w:r w:rsidRPr="00441333">
              <w:rPr>
                <w:sz w:val="28"/>
                <w:szCs w:val="28"/>
              </w:rPr>
              <w:t xml:space="preserve"> và các nhiệm vụ khác được cấp trên giao.</w:t>
            </w:r>
          </w:p>
          <w:p w14:paraId="074B92B0" w14:textId="77777777" w:rsidR="00467AED" w:rsidRPr="00441333" w:rsidRDefault="00467AED" w:rsidP="004E3ABA">
            <w:pPr>
              <w:pStyle w:val="NormalWeb"/>
              <w:shd w:val="clear" w:color="auto" w:fill="FFFFFF"/>
              <w:spacing w:before="0" w:beforeAutospacing="0" w:after="0" w:afterAutospacing="0" w:line="276" w:lineRule="auto"/>
              <w:jc w:val="both"/>
              <w:rPr>
                <w:sz w:val="28"/>
                <w:szCs w:val="28"/>
              </w:rPr>
            </w:pPr>
            <w:r w:rsidRPr="00441333">
              <w:rPr>
                <w:sz w:val="28"/>
                <w:szCs w:val="28"/>
              </w:rPr>
              <w:t>- Thực hiện các nhiệm vụ khác do thủ trưởng đơn vị phân công.</w:t>
            </w:r>
          </w:p>
        </w:tc>
      </w:tr>
      <w:tr w:rsidR="00E47A69" w:rsidRPr="00441333" w14:paraId="2264AE82" w14:textId="77777777" w:rsidTr="00D268CB">
        <w:trPr>
          <w:jc w:val="center"/>
        </w:trPr>
        <w:tc>
          <w:tcPr>
            <w:tcW w:w="621" w:type="dxa"/>
            <w:vAlign w:val="center"/>
          </w:tcPr>
          <w:p w14:paraId="3A3D064A" w14:textId="77777777" w:rsidR="00467AED" w:rsidRPr="00441333" w:rsidRDefault="00467AED" w:rsidP="004E3ABA">
            <w:pPr>
              <w:spacing w:line="276" w:lineRule="auto"/>
              <w:jc w:val="center"/>
              <w:rPr>
                <w:b/>
                <w:sz w:val="28"/>
                <w:szCs w:val="28"/>
              </w:rPr>
            </w:pPr>
            <w:r w:rsidRPr="00441333">
              <w:rPr>
                <w:b/>
                <w:sz w:val="28"/>
                <w:szCs w:val="28"/>
              </w:rPr>
              <w:lastRenderedPageBreak/>
              <w:t>3.5</w:t>
            </w:r>
          </w:p>
        </w:tc>
        <w:tc>
          <w:tcPr>
            <w:tcW w:w="1217" w:type="dxa"/>
            <w:vAlign w:val="center"/>
          </w:tcPr>
          <w:p w14:paraId="52271DD2" w14:textId="77777777" w:rsidR="00467AED" w:rsidRPr="00441333" w:rsidRDefault="00467AED" w:rsidP="004E3ABA">
            <w:pPr>
              <w:spacing w:line="276" w:lineRule="auto"/>
              <w:jc w:val="center"/>
              <w:rPr>
                <w:b/>
                <w:sz w:val="28"/>
                <w:szCs w:val="28"/>
              </w:rPr>
            </w:pPr>
            <w:r w:rsidRPr="00441333">
              <w:rPr>
                <w:b/>
                <w:sz w:val="28"/>
                <w:szCs w:val="28"/>
              </w:rPr>
              <w:t>Thủ quỹ</w:t>
            </w:r>
          </w:p>
        </w:tc>
        <w:tc>
          <w:tcPr>
            <w:tcW w:w="7375" w:type="dxa"/>
          </w:tcPr>
          <w:p w14:paraId="41AFF26E" w14:textId="77777777" w:rsidR="00467AED" w:rsidRPr="00441333" w:rsidRDefault="00467AED" w:rsidP="004E3ABA">
            <w:pPr>
              <w:pStyle w:val="Other0"/>
              <w:shd w:val="clear" w:color="auto" w:fill="auto"/>
              <w:tabs>
                <w:tab w:val="left" w:pos="158"/>
              </w:tabs>
              <w:spacing w:line="276" w:lineRule="auto"/>
              <w:ind w:left="-74" w:firstLine="42"/>
              <w:jc w:val="both"/>
              <w:rPr>
                <w:sz w:val="28"/>
                <w:szCs w:val="28"/>
              </w:rPr>
            </w:pPr>
            <w:r w:rsidRPr="00441333">
              <w:rPr>
                <w:sz w:val="28"/>
                <w:szCs w:val="28"/>
              </w:rPr>
              <w:t>- Thực hiện thu, chi tiền mặt, giấy tờ có giá, tài sản quý khác trong phạm vi được giao.</w:t>
            </w:r>
          </w:p>
          <w:p w14:paraId="15F44A71" w14:textId="77777777" w:rsidR="00467AED" w:rsidRPr="00441333" w:rsidRDefault="00467AED" w:rsidP="004E3ABA">
            <w:pPr>
              <w:pStyle w:val="Other0"/>
              <w:shd w:val="clear" w:color="auto" w:fill="auto"/>
              <w:tabs>
                <w:tab w:val="left" w:pos="134"/>
              </w:tabs>
              <w:spacing w:line="276" w:lineRule="auto"/>
              <w:ind w:left="-74" w:firstLine="42"/>
              <w:jc w:val="both"/>
              <w:rPr>
                <w:sz w:val="28"/>
                <w:szCs w:val="28"/>
              </w:rPr>
            </w:pPr>
            <w:r w:rsidRPr="00441333">
              <w:rPr>
                <w:sz w:val="28"/>
                <w:szCs w:val="28"/>
              </w:rPr>
              <w:t>- Bảo quản an toàn tuyệt đối các loại tiền mặt, tài sản quý, giấy tờ có giá tại nơi giao dịch.</w:t>
            </w:r>
          </w:p>
          <w:p w14:paraId="57D89AC7" w14:textId="77777777" w:rsidR="00467AED" w:rsidRPr="00441333" w:rsidRDefault="00467AED" w:rsidP="004E3ABA">
            <w:pPr>
              <w:pStyle w:val="Other0"/>
              <w:shd w:val="clear" w:color="auto" w:fill="auto"/>
              <w:tabs>
                <w:tab w:val="left" w:pos="125"/>
              </w:tabs>
              <w:spacing w:line="276" w:lineRule="auto"/>
              <w:ind w:left="-74" w:firstLine="42"/>
              <w:jc w:val="both"/>
              <w:rPr>
                <w:sz w:val="28"/>
                <w:szCs w:val="28"/>
              </w:rPr>
            </w:pPr>
            <w:r w:rsidRPr="00441333">
              <w:rPr>
                <w:sz w:val="28"/>
                <w:szCs w:val="28"/>
              </w:rPr>
              <w:t xml:space="preserve">- Quản </w:t>
            </w:r>
            <w:r w:rsidR="002F7265" w:rsidRPr="00441333">
              <w:rPr>
                <w:sz w:val="28"/>
                <w:szCs w:val="28"/>
              </w:rPr>
              <w:t>lí</w:t>
            </w:r>
            <w:r w:rsidRPr="00441333">
              <w:rPr>
                <w:sz w:val="28"/>
                <w:szCs w:val="28"/>
              </w:rPr>
              <w:t>, ghi chép cập nhật số quỹ và các sổ sách khác đầy đủ, rõ ràng, chính xác.</w:t>
            </w:r>
          </w:p>
          <w:p w14:paraId="2BB6BA4E" w14:textId="77777777" w:rsidR="00467AED" w:rsidRPr="00441333" w:rsidRDefault="00467AED" w:rsidP="004E3ABA">
            <w:pPr>
              <w:pStyle w:val="Other0"/>
              <w:shd w:val="clear" w:color="auto" w:fill="auto"/>
              <w:tabs>
                <w:tab w:val="left" w:pos="125"/>
              </w:tabs>
              <w:spacing w:line="276" w:lineRule="auto"/>
              <w:ind w:left="-74" w:firstLine="42"/>
              <w:jc w:val="both"/>
              <w:rPr>
                <w:sz w:val="28"/>
                <w:szCs w:val="28"/>
              </w:rPr>
            </w:pPr>
            <w:r w:rsidRPr="00441333">
              <w:rPr>
                <w:sz w:val="28"/>
                <w:szCs w:val="28"/>
              </w:rPr>
              <w:t>- Chấp hành quy định kiểm kê tài sản cuối ngày.</w:t>
            </w:r>
          </w:p>
          <w:p w14:paraId="1C161F66" w14:textId="77777777" w:rsidR="00467AED" w:rsidRPr="00441333" w:rsidRDefault="00467AED" w:rsidP="004E3ABA">
            <w:pPr>
              <w:pStyle w:val="Other0"/>
              <w:shd w:val="clear" w:color="auto" w:fill="auto"/>
              <w:tabs>
                <w:tab w:val="left" w:pos="571"/>
              </w:tabs>
              <w:spacing w:line="276" w:lineRule="auto"/>
              <w:ind w:left="-74" w:firstLine="42"/>
              <w:jc w:val="both"/>
              <w:rPr>
                <w:sz w:val="28"/>
                <w:szCs w:val="28"/>
              </w:rPr>
            </w:pPr>
            <w:r w:rsidRPr="00441333">
              <w:rPr>
                <w:sz w:val="28"/>
                <w:szCs w:val="28"/>
              </w:rPr>
              <w:t>- Làm các báo cáo thống kê có liên quan khi được phân công.</w:t>
            </w:r>
          </w:p>
          <w:p w14:paraId="17BF5676" w14:textId="77777777" w:rsidR="00467AED" w:rsidRPr="00441333" w:rsidRDefault="00467AED" w:rsidP="004E3ABA">
            <w:pPr>
              <w:pStyle w:val="NormalWeb"/>
              <w:shd w:val="clear" w:color="auto" w:fill="FFFFFF"/>
              <w:spacing w:before="0" w:beforeAutospacing="0" w:after="0" w:afterAutospacing="0" w:line="276" w:lineRule="auto"/>
              <w:ind w:hanging="32"/>
              <w:jc w:val="both"/>
              <w:rPr>
                <w:sz w:val="28"/>
                <w:szCs w:val="28"/>
              </w:rPr>
            </w:pPr>
            <w:r w:rsidRPr="00441333">
              <w:rPr>
                <w:sz w:val="28"/>
                <w:szCs w:val="28"/>
                <w:lang w:eastAsia="vi-VN" w:bidi="vi-VN"/>
              </w:rPr>
              <w:t xml:space="preserve">- </w:t>
            </w:r>
            <w:r w:rsidR="004F1621" w:rsidRPr="00441333">
              <w:rPr>
                <w:sz w:val="28"/>
                <w:szCs w:val="28"/>
              </w:rPr>
              <w:t>Thực hiện các nhiệm vụ khác do thủ trưởng đơn vị phân công.</w:t>
            </w:r>
          </w:p>
        </w:tc>
      </w:tr>
      <w:tr w:rsidR="0080654A" w:rsidRPr="00441333" w14:paraId="15F80E09" w14:textId="77777777" w:rsidTr="00D268CB">
        <w:trPr>
          <w:jc w:val="center"/>
        </w:trPr>
        <w:tc>
          <w:tcPr>
            <w:tcW w:w="621" w:type="dxa"/>
            <w:vAlign w:val="center"/>
          </w:tcPr>
          <w:p w14:paraId="0B876934" w14:textId="77777777" w:rsidR="0080654A" w:rsidRPr="00441333" w:rsidRDefault="0080654A" w:rsidP="004E3ABA">
            <w:pPr>
              <w:spacing w:line="276" w:lineRule="auto"/>
              <w:jc w:val="center"/>
              <w:rPr>
                <w:b/>
                <w:sz w:val="28"/>
                <w:szCs w:val="28"/>
              </w:rPr>
            </w:pPr>
            <w:r w:rsidRPr="00441333">
              <w:rPr>
                <w:b/>
                <w:sz w:val="28"/>
                <w:szCs w:val="28"/>
              </w:rPr>
              <w:t>3.6</w:t>
            </w:r>
          </w:p>
        </w:tc>
        <w:tc>
          <w:tcPr>
            <w:tcW w:w="1217" w:type="dxa"/>
            <w:vAlign w:val="center"/>
          </w:tcPr>
          <w:p w14:paraId="64DB974D" w14:textId="77777777" w:rsidR="0080654A" w:rsidRPr="00441333" w:rsidRDefault="0080654A" w:rsidP="004E3ABA">
            <w:pPr>
              <w:spacing w:line="276" w:lineRule="auto"/>
              <w:jc w:val="center"/>
              <w:rPr>
                <w:b/>
                <w:sz w:val="28"/>
                <w:szCs w:val="28"/>
              </w:rPr>
            </w:pPr>
            <w:r w:rsidRPr="00441333">
              <w:rPr>
                <w:b/>
                <w:sz w:val="28"/>
                <w:szCs w:val="28"/>
              </w:rPr>
              <w:t>Nhân viên Y tế học đường</w:t>
            </w:r>
          </w:p>
        </w:tc>
        <w:tc>
          <w:tcPr>
            <w:tcW w:w="7375" w:type="dxa"/>
          </w:tcPr>
          <w:p w14:paraId="574853A4" w14:textId="77777777" w:rsidR="0080654A" w:rsidRPr="00441333" w:rsidRDefault="0080654A" w:rsidP="004E3ABA">
            <w:pPr>
              <w:pStyle w:val="Other0"/>
              <w:shd w:val="clear" w:color="auto" w:fill="auto"/>
              <w:tabs>
                <w:tab w:val="left" w:pos="202"/>
              </w:tabs>
              <w:spacing w:line="276" w:lineRule="auto"/>
              <w:rPr>
                <w:sz w:val="28"/>
                <w:szCs w:val="28"/>
              </w:rPr>
            </w:pPr>
            <w:r w:rsidRPr="00441333">
              <w:rPr>
                <w:sz w:val="28"/>
                <w:szCs w:val="28"/>
                <w:lang w:eastAsia="vi-VN" w:bidi="vi-VN"/>
              </w:rPr>
              <w:t xml:space="preserve">- </w:t>
            </w:r>
            <w:r w:rsidRPr="00441333">
              <w:rPr>
                <w:sz w:val="28"/>
                <w:szCs w:val="28"/>
                <w:lang w:val="vi-VN" w:eastAsia="vi-VN" w:bidi="vi-VN"/>
              </w:rPr>
              <w:t xml:space="preserve">Thực hiện nhiệm vụ y tế </w:t>
            </w:r>
            <w:r w:rsidRPr="00441333">
              <w:rPr>
                <w:sz w:val="28"/>
                <w:szCs w:val="28"/>
                <w:lang w:eastAsia="vi-VN" w:bidi="vi-VN"/>
              </w:rPr>
              <w:t>tại cơ sở giáo dục</w:t>
            </w:r>
            <w:r w:rsidRPr="00441333">
              <w:rPr>
                <w:sz w:val="28"/>
                <w:szCs w:val="28"/>
                <w:lang w:val="vi-VN" w:eastAsia="vi-VN" w:bidi="vi-VN"/>
              </w:rPr>
              <w:t>.</w:t>
            </w:r>
          </w:p>
          <w:p w14:paraId="0CBD9F49" w14:textId="77777777" w:rsidR="0080654A" w:rsidRPr="00441333" w:rsidRDefault="0080654A" w:rsidP="004E3ABA">
            <w:pPr>
              <w:pStyle w:val="Other0"/>
              <w:shd w:val="clear" w:color="auto" w:fill="auto"/>
              <w:tabs>
                <w:tab w:val="left" w:pos="202"/>
              </w:tabs>
              <w:spacing w:line="276" w:lineRule="auto"/>
              <w:jc w:val="both"/>
              <w:rPr>
                <w:sz w:val="28"/>
                <w:szCs w:val="28"/>
              </w:rPr>
            </w:pPr>
            <w:r w:rsidRPr="00441333">
              <w:rPr>
                <w:sz w:val="28"/>
                <w:szCs w:val="28"/>
              </w:rPr>
              <w:t xml:space="preserve">- </w:t>
            </w:r>
            <w:r w:rsidRPr="00441333">
              <w:rPr>
                <w:sz w:val="28"/>
                <w:szCs w:val="28"/>
                <w:lang w:val="vi-VN" w:eastAsia="vi-VN" w:bidi="vi-VN"/>
              </w:rPr>
              <w:t xml:space="preserve">Giám sát vệ sinh an toàn thực phẩm tại bếp ăn của </w:t>
            </w:r>
            <w:r w:rsidRPr="00441333">
              <w:rPr>
                <w:sz w:val="28"/>
                <w:szCs w:val="28"/>
                <w:lang w:eastAsia="vi-VN" w:bidi="vi-VN"/>
              </w:rPr>
              <w:t>cơ sở giáo dục (nếu tổ chức ăn bán trú)</w:t>
            </w:r>
            <w:r w:rsidRPr="00441333">
              <w:rPr>
                <w:sz w:val="28"/>
                <w:szCs w:val="28"/>
                <w:lang w:val="vi-VN" w:eastAsia="vi-VN" w:bidi="vi-VN"/>
              </w:rPr>
              <w:t>.</w:t>
            </w:r>
          </w:p>
          <w:p w14:paraId="61946BCA" w14:textId="77777777" w:rsidR="0080654A" w:rsidRPr="00441333" w:rsidRDefault="0080654A" w:rsidP="004E3ABA">
            <w:pPr>
              <w:pStyle w:val="Other0"/>
              <w:shd w:val="clear" w:color="auto" w:fill="auto"/>
              <w:spacing w:line="276" w:lineRule="auto"/>
              <w:ind w:left="-74" w:firstLine="42"/>
              <w:jc w:val="both"/>
              <w:rPr>
                <w:sz w:val="28"/>
                <w:szCs w:val="28"/>
              </w:rPr>
            </w:pPr>
            <w:r w:rsidRPr="00441333">
              <w:rPr>
                <w:sz w:val="28"/>
                <w:szCs w:val="28"/>
                <w:lang w:eastAsia="vi-VN" w:bidi="vi-VN"/>
              </w:rPr>
              <w:t xml:space="preserve">- </w:t>
            </w:r>
            <w:r w:rsidRPr="00441333">
              <w:rPr>
                <w:sz w:val="28"/>
                <w:szCs w:val="28"/>
                <w:lang w:val="vi-VN" w:eastAsia="vi-VN" w:bidi="vi-VN"/>
              </w:rPr>
              <w:t xml:space="preserve">Thực hiện công tác phòng, chống dịch bệnh tại </w:t>
            </w:r>
            <w:r w:rsidRPr="00441333">
              <w:rPr>
                <w:sz w:val="28"/>
                <w:szCs w:val="28"/>
                <w:lang w:eastAsia="vi-VN" w:bidi="vi-VN"/>
              </w:rPr>
              <w:t>cơ sở giáo dục</w:t>
            </w:r>
            <w:r w:rsidRPr="00441333">
              <w:rPr>
                <w:sz w:val="28"/>
                <w:szCs w:val="28"/>
                <w:lang w:val="vi-VN" w:eastAsia="vi-VN" w:bidi="vi-VN"/>
              </w:rPr>
              <w:t>.</w:t>
            </w:r>
          </w:p>
        </w:tc>
      </w:tr>
      <w:tr w:rsidR="0080654A" w:rsidRPr="00441333" w14:paraId="6F82D57F" w14:textId="77777777" w:rsidTr="00D268CB">
        <w:trPr>
          <w:jc w:val="center"/>
        </w:trPr>
        <w:tc>
          <w:tcPr>
            <w:tcW w:w="621" w:type="dxa"/>
            <w:vAlign w:val="center"/>
          </w:tcPr>
          <w:p w14:paraId="683F2717" w14:textId="77777777" w:rsidR="0080654A" w:rsidRPr="00441333" w:rsidRDefault="0080654A" w:rsidP="004E3ABA">
            <w:pPr>
              <w:spacing w:line="276" w:lineRule="auto"/>
              <w:jc w:val="center"/>
              <w:rPr>
                <w:b/>
                <w:sz w:val="28"/>
                <w:szCs w:val="28"/>
              </w:rPr>
            </w:pPr>
            <w:r w:rsidRPr="00441333">
              <w:rPr>
                <w:b/>
                <w:sz w:val="28"/>
                <w:szCs w:val="28"/>
              </w:rPr>
              <w:t>4</w:t>
            </w:r>
          </w:p>
        </w:tc>
        <w:tc>
          <w:tcPr>
            <w:tcW w:w="8592" w:type="dxa"/>
            <w:gridSpan w:val="2"/>
            <w:vAlign w:val="center"/>
          </w:tcPr>
          <w:p w14:paraId="59CB838E" w14:textId="77777777" w:rsidR="0080654A" w:rsidRPr="00441333" w:rsidRDefault="0080654A" w:rsidP="004E3ABA">
            <w:pPr>
              <w:pStyle w:val="NormalWeb"/>
              <w:shd w:val="clear" w:color="auto" w:fill="FFFFFF"/>
              <w:spacing w:before="0" w:beforeAutospacing="0" w:after="0" w:afterAutospacing="0" w:line="276" w:lineRule="auto"/>
              <w:jc w:val="both"/>
              <w:rPr>
                <w:sz w:val="28"/>
                <w:szCs w:val="28"/>
              </w:rPr>
            </w:pPr>
            <w:r w:rsidRPr="00441333">
              <w:rPr>
                <w:b/>
                <w:sz w:val="28"/>
                <w:szCs w:val="28"/>
              </w:rPr>
              <w:t>Công việc nhóm hỗ trợ, phục vụ</w:t>
            </w:r>
          </w:p>
        </w:tc>
      </w:tr>
      <w:tr w:rsidR="00102D14" w:rsidRPr="00441333" w14:paraId="56A18D53" w14:textId="77777777" w:rsidTr="00D268CB">
        <w:trPr>
          <w:trHeight w:val="1126"/>
          <w:jc w:val="center"/>
        </w:trPr>
        <w:tc>
          <w:tcPr>
            <w:tcW w:w="621" w:type="dxa"/>
            <w:vAlign w:val="center"/>
          </w:tcPr>
          <w:p w14:paraId="09454D18" w14:textId="77777777" w:rsidR="00102D14" w:rsidRPr="00441333" w:rsidRDefault="00102D14" w:rsidP="004E3ABA">
            <w:pPr>
              <w:spacing w:line="276" w:lineRule="auto"/>
              <w:jc w:val="center"/>
              <w:rPr>
                <w:b/>
                <w:sz w:val="28"/>
                <w:szCs w:val="28"/>
              </w:rPr>
            </w:pPr>
            <w:r w:rsidRPr="00441333">
              <w:rPr>
                <w:b/>
                <w:sz w:val="28"/>
                <w:szCs w:val="28"/>
              </w:rPr>
              <w:t>4.1</w:t>
            </w:r>
          </w:p>
        </w:tc>
        <w:tc>
          <w:tcPr>
            <w:tcW w:w="1217" w:type="dxa"/>
            <w:vAlign w:val="center"/>
          </w:tcPr>
          <w:p w14:paraId="42AB512F" w14:textId="4FD34942" w:rsidR="00102D14" w:rsidRPr="00441333" w:rsidRDefault="00102D14" w:rsidP="004E3ABA">
            <w:pPr>
              <w:spacing w:line="276" w:lineRule="auto"/>
              <w:jc w:val="center"/>
              <w:rPr>
                <w:b/>
                <w:sz w:val="28"/>
                <w:szCs w:val="28"/>
              </w:rPr>
            </w:pPr>
            <w:r w:rsidRPr="00441333">
              <w:rPr>
                <w:b/>
                <w:sz w:val="28"/>
                <w:szCs w:val="28"/>
              </w:rPr>
              <w:t xml:space="preserve">Nhân viên Bảo </w:t>
            </w:r>
            <w:r w:rsidR="00D23AF2">
              <w:rPr>
                <w:b/>
                <w:sz w:val="28"/>
                <w:szCs w:val="28"/>
              </w:rPr>
              <w:t>v</w:t>
            </w:r>
            <w:r w:rsidRPr="00441333">
              <w:rPr>
                <w:b/>
                <w:sz w:val="28"/>
                <w:szCs w:val="28"/>
              </w:rPr>
              <w:t>ệ</w:t>
            </w:r>
          </w:p>
        </w:tc>
        <w:tc>
          <w:tcPr>
            <w:tcW w:w="7375" w:type="dxa"/>
          </w:tcPr>
          <w:p w14:paraId="41564C25" w14:textId="77777777" w:rsidR="00102D14" w:rsidRPr="00441333" w:rsidRDefault="00102D14" w:rsidP="004E3ABA">
            <w:pPr>
              <w:spacing w:line="276" w:lineRule="auto"/>
              <w:jc w:val="both"/>
              <w:rPr>
                <w:sz w:val="28"/>
                <w:szCs w:val="28"/>
              </w:rPr>
            </w:pPr>
            <w:r w:rsidRPr="00441333">
              <w:rPr>
                <w:sz w:val="28"/>
                <w:szCs w:val="28"/>
              </w:rPr>
              <w:t>- Thực hiện nhiệm vụ chốt cổng vào, cổng ra đơn vị;</w:t>
            </w:r>
          </w:p>
          <w:p w14:paraId="26B3F9A4" w14:textId="77777777" w:rsidR="00102D14" w:rsidRPr="00441333" w:rsidRDefault="00102D14" w:rsidP="004E3ABA">
            <w:pPr>
              <w:spacing w:line="276" w:lineRule="auto"/>
              <w:jc w:val="both"/>
              <w:rPr>
                <w:sz w:val="28"/>
                <w:szCs w:val="28"/>
              </w:rPr>
            </w:pPr>
            <w:r w:rsidRPr="00441333">
              <w:rPr>
                <w:sz w:val="28"/>
                <w:szCs w:val="28"/>
              </w:rPr>
              <w:t>- Thực hiện nhiệm vụ tuần tra cơ động trụ sở đơn vị; trực bảo vệ tại khu nhà làm việc; trực khu lớp học;</w:t>
            </w:r>
          </w:p>
          <w:p w14:paraId="617CC605" w14:textId="77777777" w:rsidR="00102D14" w:rsidRPr="00441333" w:rsidRDefault="00102D14" w:rsidP="004E3ABA">
            <w:pPr>
              <w:spacing w:line="276" w:lineRule="auto"/>
              <w:jc w:val="both"/>
              <w:rPr>
                <w:sz w:val="28"/>
                <w:szCs w:val="28"/>
              </w:rPr>
            </w:pPr>
            <w:r w:rsidRPr="00441333">
              <w:rPr>
                <w:sz w:val="28"/>
                <w:szCs w:val="28"/>
              </w:rPr>
              <w:t>- Trực camera giám sát, trực báo cháy tại đơn vị và thông báo đến các cơ quan, đơn vị có liên quan khi có sự cố;</w:t>
            </w:r>
          </w:p>
          <w:p w14:paraId="0AC58590" w14:textId="77777777" w:rsidR="00102D14" w:rsidRPr="00441333" w:rsidRDefault="00102D14" w:rsidP="004E3ABA">
            <w:pPr>
              <w:spacing w:line="276" w:lineRule="auto"/>
              <w:rPr>
                <w:sz w:val="28"/>
                <w:szCs w:val="28"/>
              </w:rPr>
            </w:pPr>
            <w:r w:rsidRPr="00441333">
              <w:rPr>
                <w:sz w:val="28"/>
                <w:szCs w:val="28"/>
              </w:rPr>
              <w:t>- Thực hiện các nhiệm vụ khác do thủ trưởng đơn vị phân công.</w:t>
            </w:r>
          </w:p>
        </w:tc>
      </w:tr>
      <w:tr w:rsidR="00102D14" w:rsidRPr="00441333" w14:paraId="35F9B2BE" w14:textId="77777777" w:rsidTr="00D268CB">
        <w:trPr>
          <w:trHeight w:val="1126"/>
          <w:jc w:val="center"/>
        </w:trPr>
        <w:tc>
          <w:tcPr>
            <w:tcW w:w="621" w:type="dxa"/>
            <w:vAlign w:val="center"/>
          </w:tcPr>
          <w:p w14:paraId="0EB782D8" w14:textId="77777777" w:rsidR="00102D14" w:rsidRPr="00441333" w:rsidRDefault="00102D14" w:rsidP="004E3ABA">
            <w:pPr>
              <w:spacing w:line="276" w:lineRule="auto"/>
              <w:jc w:val="center"/>
              <w:rPr>
                <w:b/>
                <w:sz w:val="28"/>
                <w:szCs w:val="28"/>
              </w:rPr>
            </w:pPr>
            <w:r w:rsidRPr="00441333">
              <w:rPr>
                <w:b/>
                <w:sz w:val="28"/>
                <w:szCs w:val="28"/>
              </w:rPr>
              <w:t>4.2</w:t>
            </w:r>
          </w:p>
        </w:tc>
        <w:tc>
          <w:tcPr>
            <w:tcW w:w="1217" w:type="dxa"/>
            <w:vAlign w:val="center"/>
          </w:tcPr>
          <w:p w14:paraId="31235C35" w14:textId="77777777" w:rsidR="00102D14" w:rsidRPr="00441333" w:rsidRDefault="00102D14" w:rsidP="004E3ABA">
            <w:pPr>
              <w:spacing w:line="276" w:lineRule="auto"/>
              <w:jc w:val="center"/>
              <w:rPr>
                <w:b/>
                <w:sz w:val="28"/>
                <w:szCs w:val="28"/>
              </w:rPr>
            </w:pPr>
            <w:r w:rsidRPr="00441333">
              <w:rPr>
                <w:b/>
                <w:sz w:val="28"/>
                <w:szCs w:val="28"/>
              </w:rPr>
              <w:t>Nhân viên phục vụ</w:t>
            </w:r>
          </w:p>
        </w:tc>
        <w:tc>
          <w:tcPr>
            <w:tcW w:w="7375" w:type="dxa"/>
          </w:tcPr>
          <w:p w14:paraId="34951886" w14:textId="77777777" w:rsidR="00102D14" w:rsidRPr="00441333" w:rsidRDefault="00102D14" w:rsidP="004E3ABA">
            <w:pPr>
              <w:spacing w:line="276" w:lineRule="auto"/>
              <w:jc w:val="both"/>
              <w:rPr>
                <w:sz w:val="28"/>
                <w:szCs w:val="28"/>
              </w:rPr>
            </w:pPr>
            <w:r w:rsidRPr="00441333">
              <w:rPr>
                <w:sz w:val="28"/>
                <w:szCs w:val="28"/>
              </w:rPr>
              <w:t>- Bố trí, sắp xếp bàn ghế, phòng họp, hội trường, khu nhà điều hành, phòng làm việc của lãnh đạo;</w:t>
            </w:r>
          </w:p>
          <w:p w14:paraId="56DA9A28" w14:textId="77777777" w:rsidR="00102D14" w:rsidRPr="00441333" w:rsidRDefault="00102D14" w:rsidP="004E3ABA">
            <w:pPr>
              <w:spacing w:line="276" w:lineRule="auto"/>
              <w:jc w:val="both"/>
              <w:rPr>
                <w:sz w:val="28"/>
                <w:szCs w:val="28"/>
              </w:rPr>
            </w:pPr>
            <w:r w:rsidRPr="00441333">
              <w:rPr>
                <w:sz w:val="28"/>
                <w:szCs w:val="28"/>
              </w:rPr>
              <w:t>- Chuẩn bị nước uống phục vụ hội nghị theo yêu cầu của Lãnh đạo, dọn dẹp, vệ sinh phòng họp, hội trường, phòng làm việc của lãnh đạo;</w:t>
            </w:r>
          </w:p>
          <w:p w14:paraId="1B58C354" w14:textId="77777777" w:rsidR="00102D14" w:rsidRPr="00441333" w:rsidRDefault="00102D14" w:rsidP="004E3ABA">
            <w:pPr>
              <w:spacing w:line="276" w:lineRule="auto"/>
              <w:jc w:val="both"/>
              <w:rPr>
                <w:sz w:val="28"/>
                <w:szCs w:val="28"/>
              </w:rPr>
            </w:pPr>
            <w:r w:rsidRPr="00441333">
              <w:rPr>
                <w:sz w:val="28"/>
                <w:szCs w:val="28"/>
              </w:rPr>
              <w:t>- Quét dọn vệ sinh sân, hành lang, các phòng, khu vệ sinh cơ quan, thu gom rác, chất thải chuyển đến nơi tập kết theo quy định.</w:t>
            </w:r>
          </w:p>
          <w:p w14:paraId="374A3C57" w14:textId="77777777" w:rsidR="00102D14" w:rsidRPr="00441333" w:rsidRDefault="00102D14" w:rsidP="004E3ABA">
            <w:pPr>
              <w:spacing w:line="276" w:lineRule="auto"/>
              <w:jc w:val="both"/>
              <w:rPr>
                <w:sz w:val="28"/>
                <w:szCs w:val="28"/>
              </w:rPr>
            </w:pPr>
            <w:r w:rsidRPr="00441333">
              <w:rPr>
                <w:sz w:val="28"/>
                <w:szCs w:val="28"/>
              </w:rPr>
              <w:t>- Thực hiện các nhiệm vụ khác do thủ trưởng đơn vị phân công.</w:t>
            </w:r>
          </w:p>
        </w:tc>
      </w:tr>
    </w:tbl>
    <w:p w14:paraId="474AF465" w14:textId="77777777" w:rsidR="00441333" w:rsidRDefault="00441333" w:rsidP="004E3ABA">
      <w:pPr>
        <w:spacing w:line="276" w:lineRule="auto"/>
        <w:jc w:val="center"/>
        <w:rPr>
          <w:b/>
          <w:sz w:val="28"/>
          <w:szCs w:val="28"/>
        </w:rPr>
      </w:pPr>
    </w:p>
    <w:p w14:paraId="457A03E2" w14:textId="77777777" w:rsidR="00F81E75" w:rsidRDefault="00F81E75" w:rsidP="004E3ABA">
      <w:pPr>
        <w:spacing w:line="276" w:lineRule="auto"/>
        <w:jc w:val="center"/>
        <w:rPr>
          <w:b/>
          <w:sz w:val="28"/>
          <w:szCs w:val="28"/>
        </w:rPr>
      </w:pPr>
    </w:p>
    <w:p w14:paraId="218EAA93" w14:textId="69177F42" w:rsidR="008F1D65" w:rsidRPr="00441333" w:rsidRDefault="008F1D65" w:rsidP="004E3ABA">
      <w:pPr>
        <w:spacing w:line="276" w:lineRule="auto"/>
        <w:jc w:val="center"/>
        <w:rPr>
          <w:b/>
          <w:sz w:val="28"/>
          <w:szCs w:val="28"/>
        </w:rPr>
      </w:pPr>
      <w:r w:rsidRPr="00441333">
        <w:rPr>
          <w:b/>
          <w:sz w:val="28"/>
          <w:szCs w:val="28"/>
        </w:rPr>
        <w:lastRenderedPageBreak/>
        <w:t>PHẦN I</w:t>
      </w:r>
      <w:r w:rsidR="00D729AE" w:rsidRPr="00441333">
        <w:rPr>
          <w:b/>
          <w:sz w:val="28"/>
          <w:szCs w:val="28"/>
        </w:rPr>
        <w:t>V</w:t>
      </w:r>
    </w:p>
    <w:p w14:paraId="793281BF" w14:textId="77777777" w:rsidR="00441333" w:rsidRDefault="008F1D65" w:rsidP="004E3ABA">
      <w:pPr>
        <w:spacing w:line="276" w:lineRule="auto"/>
        <w:jc w:val="center"/>
        <w:rPr>
          <w:b/>
          <w:sz w:val="28"/>
          <w:szCs w:val="28"/>
        </w:rPr>
      </w:pPr>
      <w:r w:rsidRPr="00441333">
        <w:rPr>
          <w:b/>
          <w:sz w:val="28"/>
          <w:szCs w:val="28"/>
        </w:rPr>
        <w:t xml:space="preserve">XÁC ĐỊNH VỊ TRÍ VIỆC LÀM, </w:t>
      </w:r>
      <w:r w:rsidR="00441333">
        <w:rPr>
          <w:b/>
          <w:sz w:val="28"/>
          <w:szCs w:val="28"/>
        </w:rPr>
        <w:t xml:space="preserve">SỐ LƯỢNG NGƯỜI LÀM VIỆC VÀ </w:t>
      </w:r>
    </w:p>
    <w:p w14:paraId="21A86D02" w14:textId="77777777" w:rsidR="008F1D65" w:rsidRPr="00441333" w:rsidRDefault="00441333" w:rsidP="004E3ABA">
      <w:pPr>
        <w:spacing w:line="276" w:lineRule="auto"/>
        <w:jc w:val="center"/>
        <w:rPr>
          <w:b/>
          <w:sz w:val="28"/>
          <w:szCs w:val="28"/>
        </w:rPr>
      </w:pPr>
      <w:r>
        <w:rPr>
          <w:b/>
          <w:sz w:val="28"/>
          <w:szCs w:val="28"/>
        </w:rPr>
        <w:t>CƠ CẤU</w:t>
      </w:r>
      <w:r w:rsidR="008F1D65" w:rsidRPr="00441333">
        <w:rPr>
          <w:b/>
          <w:sz w:val="28"/>
          <w:szCs w:val="28"/>
        </w:rPr>
        <w:t xml:space="preserve"> VIÊN CHỨC THEO CHỨC DANH NGHỀ NGHIỆP</w:t>
      </w:r>
    </w:p>
    <w:p w14:paraId="556A9980" w14:textId="77777777" w:rsidR="00874848" w:rsidRPr="00441333" w:rsidRDefault="00874848" w:rsidP="004E3ABA">
      <w:pPr>
        <w:spacing w:line="276" w:lineRule="auto"/>
        <w:ind w:firstLine="567"/>
        <w:rPr>
          <w:rStyle w:val="Strong"/>
          <w:sz w:val="28"/>
          <w:szCs w:val="28"/>
        </w:rPr>
      </w:pPr>
      <w:r w:rsidRPr="00441333">
        <w:rPr>
          <w:rStyle w:val="Strong"/>
          <w:sz w:val="28"/>
          <w:szCs w:val="28"/>
        </w:rPr>
        <w:t>I. XÁC ĐỊNH VỊ TRÍ VIỆC LÀM</w:t>
      </w:r>
    </w:p>
    <w:p w14:paraId="758FB10B" w14:textId="77777777" w:rsidR="00874848" w:rsidRPr="00441333" w:rsidRDefault="00874848" w:rsidP="004E3ABA">
      <w:pPr>
        <w:spacing w:line="276" w:lineRule="auto"/>
        <w:ind w:firstLine="567"/>
        <w:jc w:val="both"/>
        <w:rPr>
          <w:sz w:val="28"/>
          <w:szCs w:val="28"/>
        </w:rPr>
      </w:pPr>
      <w:r w:rsidRPr="00441333">
        <w:rPr>
          <w:b/>
          <w:sz w:val="28"/>
          <w:szCs w:val="28"/>
        </w:rPr>
        <w:t xml:space="preserve">1. Vị trí việc làm lãnh đạo, quản </w:t>
      </w:r>
      <w:r w:rsidR="002F7265" w:rsidRPr="00441333">
        <w:rPr>
          <w:b/>
          <w:sz w:val="28"/>
          <w:szCs w:val="28"/>
        </w:rPr>
        <w:t>lí</w:t>
      </w:r>
      <w:r w:rsidRPr="00441333">
        <w:rPr>
          <w:b/>
          <w:sz w:val="28"/>
          <w:szCs w:val="28"/>
        </w:rPr>
        <w:t>: 0</w:t>
      </w:r>
      <w:r w:rsidR="00F87B54" w:rsidRPr="00441333">
        <w:rPr>
          <w:b/>
          <w:sz w:val="28"/>
          <w:szCs w:val="28"/>
        </w:rPr>
        <w:t>2</w:t>
      </w:r>
      <w:r w:rsidRPr="00441333">
        <w:rPr>
          <w:b/>
          <w:sz w:val="28"/>
          <w:szCs w:val="28"/>
        </w:rPr>
        <w:t xml:space="preserve"> vị trí.  </w:t>
      </w:r>
    </w:p>
    <w:p w14:paraId="2487E244" w14:textId="77777777" w:rsidR="00874848" w:rsidRPr="00441333" w:rsidRDefault="00874848" w:rsidP="004E3ABA">
      <w:pPr>
        <w:spacing w:line="276" w:lineRule="auto"/>
        <w:ind w:firstLine="567"/>
        <w:jc w:val="both"/>
        <w:rPr>
          <w:sz w:val="28"/>
          <w:szCs w:val="28"/>
        </w:rPr>
      </w:pPr>
      <w:r w:rsidRPr="00441333">
        <w:rPr>
          <w:sz w:val="28"/>
          <w:szCs w:val="28"/>
        </w:rPr>
        <w:t>1.1. Hiệu trưởng</w:t>
      </w:r>
    </w:p>
    <w:p w14:paraId="0C001A81" w14:textId="77777777" w:rsidR="00874848" w:rsidRPr="00441333" w:rsidRDefault="00874848" w:rsidP="004E3ABA">
      <w:pPr>
        <w:spacing w:line="276" w:lineRule="auto"/>
        <w:ind w:firstLine="567"/>
        <w:jc w:val="both"/>
        <w:rPr>
          <w:sz w:val="28"/>
          <w:szCs w:val="28"/>
        </w:rPr>
      </w:pPr>
      <w:r w:rsidRPr="00441333">
        <w:rPr>
          <w:sz w:val="28"/>
          <w:szCs w:val="28"/>
        </w:rPr>
        <w:t>1.2. Phó Hiệu trưởng</w:t>
      </w:r>
    </w:p>
    <w:p w14:paraId="7B058B7F" w14:textId="77777777" w:rsidR="00874848" w:rsidRPr="00441333" w:rsidRDefault="00874848" w:rsidP="004E3ABA">
      <w:pPr>
        <w:spacing w:line="276" w:lineRule="auto"/>
        <w:ind w:firstLine="567"/>
        <w:jc w:val="both"/>
        <w:rPr>
          <w:sz w:val="28"/>
          <w:szCs w:val="28"/>
        </w:rPr>
      </w:pPr>
      <w:r w:rsidRPr="00441333">
        <w:rPr>
          <w:b/>
          <w:sz w:val="28"/>
          <w:szCs w:val="28"/>
        </w:rPr>
        <w:t xml:space="preserve">2. Vị trí việc làm gắn với công việc hoạt động nghề nghiệp: </w:t>
      </w:r>
      <w:r w:rsidR="002B2C49">
        <w:rPr>
          <w:b/>
          <w:sz w:val="28"/>
          <w:szCs w:val="28"/>
        </w:rPr>
        <w:t xml:space="preserve">07 </w:t>
      </w:r>
      <w:r w:rsidRPr="00441333">
        <w:rPr>
          <w:b/>
          <w:sz w:val="28"/>
          <w:szCs w:val="28"/>
        </w:rPr>
        <w:t>vị trí.</w:t>
      </w:r>
    </w:p>
    <w:p w14:paraId="1EC56FAA" w14:textId="77777777" w:rsidR="00874848" w:rsidRPr="00441333" w:rsidRDefault="00874848" w:rsidP="004E3ABA">
      <w:pPr>
        <w:spacing w:line="276" w:lineRule="auto"/>
        <w:ind w:firstLine="567"/>
        <w:jc w:val="both"/>
        <w:rPr>
          <w:sz w:val="28"/>
          <w:szCs w:val="28"/>
        </w:rPr>
      </w:pPr>
      <w:r w:rsidRPr="00441333">
        <w:rPr>
          <w:sz w:val="28"/>
          <w:szCs w:val="28"/>
        </w:rPr>
        <w:t>2.1. Giáo viên THPT hạng I</w:t>
      </w:r>
    </w:p>
    <w:p w14:paraId="17598F39" w14:textId="77777777" w:rsidR="00874848" w:rsidRPr="00441333" w:rsidRDefault="00874848" w:rsidP="004E3ABA">
      <w:pPr>
        <w:spacing w:line="276" w:lineRule="auto"/>
        <w:ind w:firstLine="567"/>
        <w:jc w:val="both"/>
        <w:rPr>
          <w:sz w:val="28"/>
          <w:szCs w:val="28"/>
        </w:rPr>
      </w:pPr>
      <w:r w:rsidRPr="00441333">
        <w:rPr>
          <w:sz w:val="28"/>
          <w:szCs w:val="28"/>
        </w:rPr>
        <w:t>2.2. Giáo viên THPT hạng II</w:t>
      </w:r>
    </w:p>
    <w:p w14:paraId="61D8359A" w14:textId="77777777" w:rsidR="00874848" w:rsidRPr="00441333" w:rsidRDefault="00874848" w:rsidP="004E3ABA">
      <w:pPr>
        <w:spacing w:line="276" w:lineRule="auto"/>
        <w:ind w:firstLine="567"/>
        <w:jc w:val="both"/>
        <w:rPr>
          <w:sz w:val="28"/>
          <w:szCs w:val="28"/>
        </w:rPr>
      </w:pPr>
      <w:r w:rsidRPr="00441333">
        <w:rPr>
          <w:sz w:val="28"/>
          <w:szCs w:val="28"/>
        </w:rPr>
        <w:t>2.3. Giáo viên THPT hạng III</w:t>
      </w:r>
    </w:p>
    <w:p w14:paraId="3E8D421E" w14:textId="77777777" w:rsidR="008E43E6" w:rsidRPr="00441333" w:rsidRDefault="00874848" w:rsidP="004E3ABA">
      <w:pPr>
        <w:pBdr>
          <w:top w:val="nil"/>
          <w:left w:val="nil"/>
          <w:bottom w:val="nil"/>
          <w:right w:val="nil"/>
          <w:between w:val="nil"/>
        </w:pBdr>
        <w:shd w:val="clear" w:color="auto" w:fill="FFFFFF"/>
        <w:spacing w:line="276" w:lineRule="auto"/>
        <w:ind w:firstLine="567"/>
        <w:jc w:val="both"/>
        <w:rPr>
          <w:sz w:val="28"/>
          <w:szCs w:val="28"/>
        </w:rPr>
      </w:pPr>
      <w:r w:rsidRPr="00441333">
        <w:rPr>
          <w:sz w:val="28"/>
          <w:szCs w:val="28"/>
        </w:rPr>
        <w:t xml:space="preserve">2.4. Thiết bị, thí nghiệm </w:t>
      </w:r>
    </w:p>
    <w:p w14:paraId="4C2E4553" w14:textId="77777777" w:rsidR="009E2895" w:rsidRPr="00441333" w:rsidRDefault="009E2895" w:rsidP="004E3ABA">
      <w:pPr>
        <w:pBdr>
          <w:top w:val="nil"/>
          <w:left w:val="nil"/>
          <w:bottom w:val="nil"/>
          <w:right w:val="nil"/>
          <w:between w:val="nil"/>
        </w:pBdr>
        <w:shd w:val="clear" w:color="auto" w:fill="FFFFFF"/>
        <w:spacing w:line="276" w:lineRule="auto"/>
        <w:ind w:firstLine="567"/>
        <w:jc w:val="both"/>
        <w:rPr>
          <w:sz w:val="28"/>
          <w:szCs w:val="28"/>
        </w:rPr>
      </w:pPr>
      <w:r w:rsidRPr="00441333">
        <w:rPr>
          <w:sz w:val="28"/>
          <w:szCs w:val="28"/>
        </w:rPr>
        <w:t>2.5. Giáo vụ</w:t>
      </w:r>
    </w:p>
    <w:p w14:paraId="2626657C" w14:textId="77777777" w:rsidR="00B531FA" w:rsidRPr="00441333" w:rsidRDefault="009E2895" w:rsidP="004E3ABA">
      <w:pPr>
        <w:pBdr>
          <w:top w:val="nil"/>
          <w:left w:val="nil"/>
          <w:bottom w:val="nil"/>
          <w:right w:val="nil"/>
          <w:between w:val="nil"/>
        </w:pBdr>
        <w:shd w:val="clear" w:color="auto" w:fill="FFFFFF"/>
        <w:spacing w:line="276" w:lineRule="auto"/>
        <w:ind w:firstLine="567"/>
        <w:jc w:val="both"/>
        <w:rPr>
          <w:sz w:val="28"/>
          <w:szCs w:val="28"/>
        </w:rPr>
      </w:pPr>
      <w:r w:rsidRPr="00441333">
        <w:rPr>
          <w:sz w:val="28"/>
          <w:szCs w:val="28"/>
        </w:rPr>
        <w:t>2.6</w:t>
      </w:r>
      <w:r w:rsidR="00B531FA" w:rsidRPr="00441333">
        <w:rPr>
          <w:sz w:val="28"/>
          <w:szCs w:val="28"/>
        </w:rPr>
        <w:t>. Tư vấn học sinh</w:t>
      </w:r>
    </w:p>
    <w:p w14:paraId="2A1001D7" w14:textId="77777777" w:rsidR="008E43E6" w:rsidRPr="00441333" w:rsidRDefault="009E2895" w:rsidP="004E3ABA">
      <w:pPr>
        <w:pBdr>
          <w:top w:val="nil"/>
          <w:left w:val="nil"/>
          <w:bottom w:val="nil"/>
          <w:right w:val="nil"/>
          <w:between w:val="nil"/>
        </w:pBdr>
        <w:shd w:val="clear" w:color="auto" w:fill="FFFFFF"/>
        <w:spacing w:line="276" w:lineRule="auto"/>
        <w:ind w:firstLine="567"/>
        <w:jc w:val="both"/>
        <w:rPr>
          <w:sz w:val="28"/>
          <w:szCs w:val="28"/>
        </w:rPr>
      </w:pPr>
      <w:r w:rsidRPr="00441333">
        <w:rPr>
          <w:sz w:val="28"/>
          <w:szCs w:val="28"/>
        </w:rPr>
        <w:t>2.7</w:t>
      </w:r>
      <w:r w:rsidR="00874848" w:rsidRPr="00441333">
        <w:rPr>
          <w:sz w:val="28"/>
          <w:szCs w:val="28"/>
        </w:rPr>
        <w:t>. Hỗ trợ giáo dục người khuyết tật</w:t>
      </w:r>
    </w:p>
    <w:p w14:paraId="43236CFF" w14:textId="2E7197D3" w:rsidR="00A13E92" w:rsidRPr="00441333" w:rsidRDefault="00A13E92" w:rsidP="004E3ABA">
      <w:pPr>
        <w:pBdr>
          <w:top w:val="nil"/>
          <w:left w:val="nil"/>
          <w:bottom w:val="nil"/>
          <w:right w:val="nil"/>
          <w:between w:val="nil"/>
        </w:pBdr>
        <w:shd w:val="clear" w:color="auto" w:fill="FFFFFF"/>
        <w:spacing w:line="276" w:lineRule="auto"/>
        <w:ind w:firstLine="567"/>
        <w:jc w:val="both"/>
        <w:rPr>
          <w:b/>
          <w:sz w:val="28"/>
          <w:szCs w:val="28"/>
        </w:rPr>
      </w:pPr>
      <w:r w:rsidRPr="00441333">
        <w:rPr>
          <w:b/>
          <w:sz w:val="28"/>
          <w:szCs w:val="28"/>
        </w:rPr>
        <w:t xml:space="preserve">3. Vị trí việc làm chuyên môn dùng chung: </w:t>
      </w:r>
      <w:r w:rsidR="002B2C49">
        <w:rPr>
          <w:b/>
          <w:sz w:val="28"/>
          <w:szCs w:val="28"/>
        </w:rPr>
        <w:t>0</w:t>
      </w:r>
      <w:r w:rsidR="009550B4">
        <w:rPr>
          <w:b/>
          <w:sz w:val="28"/>
          <w:szCs w:val="28"/>
        </w:rPr>
        <w:t>9</w:t>
      </w:r>
      <w:r w:rsidRPr="00441333">
        <w:rPr>
          <w:b/>
          <w:sz w:val="28"/>
          <w:szCs w:val="28"/>
        </w:rPr>
        <w:t xml:space="preserve"> vị trí.</w:t>
      </w:r>
    </w:p>
    <w:p w14:paraId="40FBB774" w14:textId="77777777" w:rsidR="00725AE3" w:rsidRPr="00725AE3" w:rsidRDefault="00725AE3" w:rsidP="00725AE3">
      <w:pPr>
        <w:pBdr>
          <w:top w:val="nil"/>
          <w:left w:val="nil"/>
          <w:bottom w:val="nil"/>
          <w:right w:val="nil"/>
          <w:between w:val="nil"/>
        </w:pBdr>
        <w:shd w:val="clear" w:color="auto" w:fill="FFFFFF"/>
        <w:spacing w:line="276" w:lineRule="auto"/>
        <w:ind w:firstLine="567"/>
        <w:jc w:val="both"/>
        <w:rPr>
          <w:sz w:val="28"/>
          <w:szCs w:val="28"/>
        </w:rPr>
      </w:pPr>
      <w:r w:rsidRPr="00725AE3">
        <w:rPr>
          <w:sz w:val="28"/>
          <w:szCs w:val="28"/>
        </w:rPr>
        <w:t>3.1. Thư viện viên IV</w:t>
      </w:r>
    </w:p>
    <w:p w14:paraId="13B9B569" w14:textId="77777777" w:rsidR="00725AE3" w:rsidRPr="00725AE3" w:rsidRDefault="00725AE3" w:rsidP="00725AE3">
      <w:pPr>
        <w:pBdr>
          <w:top w:val="nil"/>
          <w:left w:val="nil"/>
          <w:bottom w:val="nil"/>
          <w:right w:val="nil"/>
          <w:between w:val="nil"/>
        </w:pBdr>
        <w:shd w:val="clear" w:color="auto" w:fill="FFFFFF"/>
        <w:spacing w:line="276" w:lineRule="auto"/>
        <w:ind w:firstLine="567"/>
        <w:jc w:val="both"/>
        <w:rPr>
          <w:sz w:val="28"/>
          <w:szCs w:val="28"/>
        </w:rPr>
      </w:pPr>
      <w:r w:rsidRPr="00725AE3">
        <w:rPr>
          <w:sz w:val="28"/>
          <w:szCs w:val="28"/>
        </w:rPr>
        <w:t>3.2. Quản trị công sở</w:t>
      </w:r>
    </w:p>
    <w:p w14:paraId="56712F92" w14:textId="77777777" w:rsidR="00725AE3" w:rsidRPr="00725AE3" w:rsidRDefault="00725AE3" w:rsidP="00725AE3">
      <w:pPr>
        <w:pBdr>
          <w:top w:val="nil"/>
          <w:left w:val="nil"/>
          <w:bottom w:val="nil"/>
          <w:right w:val="nil"/>
          <w:between w:val="nil"/>
        </w:pBdr>
        <w:shd w:val="clear" w:color="auto" w:fill="FFFFFF"/>
        <w:spacing w:line="276" w:lineRule="auto"/>
        <w:ind w:firstLine="567"/>
        <w:jc w:val="both"/>
        <w:rPr>
          <w:sz w:val="28"/>
          <w:szCs w:val="28"/>
        </w:rPr>
      </w:pPr>
      <w:r w:rsidRPr="00725AE3">
        <w:rPr>
          <w:sz w:val="28"/>
          <w:szCs w:val="28"/>
        </w:rPr>
        <w:t>3.3. Kế toán viên</w:t>
      </w:r>
    </w:p>
    <w:p w14:paraId="4F3AD73E" w14:textId="77777777" w:rsidR="00725AE3" w:rsidRPr="00725AE3" w:rsidRDefault="00725AE3" w:rsidP="00725AE3">
      <w:pPr>
        <w:pBdr>
          <w:top w:val="nil"/>
          <w:left w:val="nil"/>
          <w:bottom w:val="nil"/>
          <w:right w:val="nil"/>
          <w:between w:val="nil"/>
        </w:pBdr>
        <w:shd w:val="clear" w:color="auto" w:fill="FFFFFF"/>
        <w:spacing w:line="276" w:lineRule="auto"/>
        <w:ind w:firstLine="567"/>
        <w:jc w:val="both"/>
        <w:rPr>
          <w:sz w:val="28"/>
          <w:szCs w:val="28"/>
        </w:rPr>
      </w:pPr>
      <w:r w:rsidRPr="00725AE3">
        <w:rPr>
          <w:sz w:val="28"/>
          <w:szCs w:val="28"/>
        </w:rPr>
        <w:t>3.4. Kế toán viên trung cấp</w:t>
      </w:r>
    </w:p>
    <w:p w14:paraId="1F60523F" w14:textId="77777777" w:rsidR="00725AE3" w:rsidRPr="00725AE3" w:rsidRDefault="00725AE3" w:rsidP="00725AE3">
      <w:pPr>
        <w:pBdr>
          <w:top w:val="nil"/>
          <w:left w:val="nil"/>
          <w:bottom w:val="nil"/>
          <w:right w:val="nil"/>
          <w:between w:val="nil"/>
        </w:pBdr>
        <w:shd w:val="clear" w:color="auto" w:fill="FFFFFF"/>
        <w:spacing w:line="276" w:lineRule="auto"/>
        <w:ind w:firstLine="567"/>
        <w:jc w:val="both"/>
        <w:rPr>
          <w:sz w:val="28"/>
          <w:szCs w:val="28"/>
        </w:rPr>
      </w:pPr>
      <w:r w:rsidRPr="00725AE3">
        <w:rPr>
          <w:sz w:val="28"/>
          <w:szCs w:val="28"/>
        </w:rPr>
        <w:t>3.5. Nhân viên Thủ quỹ</w:t>
      </w:r>
    </w:p>
    <w:p w14:paraId="4D4003DE" w14:textId="77777777" w:rsidR="00725AE3" w:rsidRPr="00725AE3" w:rsidRDefault="00725AE3" w:rsidP="00725AE3">
      <w:pPr>
        <w:pBdr>
          <w:top w:val="nil"/>
          <w:left w:val="nil"/>
          <w:bottom w:val="nil"/>
          <w:right w:val="nil"/>
          <w:between w:val="nil"/>
        </w:pBdr>
        <w:shd w:val="clear" w:color="auto" w:fill="FFFFFF"/>
        <w:spacing w:line="276" w:lineRule="auto"/>
        <w:ind w:firstLine="567"/>
        <w:jc w:val="both"/>
        <w:rPr>
          <w:sz w:val="28"/>
          <w:szCs w:val="28"/>
        </w:rPr>
      </w:pPr>
      <w:r w:rsidRPr="00725AE3">
        <w:rPr>
          <w:sz w:val="28"/>
          <w:szCs w:val="28"/>
        </w:rPr>
        <w:t xml:space="preserve">3.6. Văn thư viên </w:t>
      </w:r>
    </w:p>
    <w:p w14:paraId="2BE13258" w14:textId="77777777" w:rsidR="00725AE3" w:rsidRPr="00725AE3" w:rsidRDefault="00725AE3" w:rsidP="00725AE3">
      <w:pPr>
        <w:pBdr>
          <w:top w:val="nil"/>
          <w:left w:val="nil"/>
          <w:bottom w:val="nil"/>
          <w:right w:val="nil"/>
          <w:between w:val="nil"/>
        </w:pBdr>
        <w:shd w:val="clear" w:color="auto" w:fill="FFFFFF"/>
        <w:spacing w:line="276" w:lineRule="auto"/>
        <w:ind w:firstLine="567"/>
        <w:jc w:val="both"/>
        <w:rPr>
          <w:sz w:val="28"/>
          <w:szCs w:val="28"/>
        </w:rPr>
      </w:pPr>
      <w:r w:rsidRPr="00725AE3">
        <w:rPr>
          <w:sz w:val="28"/>
          <w:szCs w:val="28"/>
        </w:rPr>
        <w:t>3.7. Văn thư viên trung cấp</w:t>
      </w:r>
    </w:p>
    <w:p w14:paraId="79551383" w14:textId="77777777" w:rsidR="00725AE3" w:rsidRPr="00725AE3" w:rsidRDefault="00725AE3" w:rsidP="00725AE3">
      <w:pPr>
        <w:pBdr>
          <w:top w:val="nil"/>
          <w:left w:val="nil"/>
          <w:bottom w:val="nil"/>
          <w:right w:val="nil"/>
          <w:between w:val="nil"/>
        </w:pBdr>
        <w:shd w:val="clear" w:color="auto" w:fill="FFFFFF"/>
        <w:spacing w:line="276" w:lineRule="auto"/>
        <w:ind w:firstLine="567"/>
        <w:jc w:val="both"/>
        <w:rPr>
          <w:sz w:val="28"/>
          <w:szCs w:val="28"/>
        </w:rPr>
      </w:pPr>
      <w:r w:rsidRPr="00725AE3">
        <w:rPr>
          <w:sz w:val="28"/>
          <w:szCs w:val="28"/>
        </w:rPr>
        <w:t>3.8. Nhân viên Y tế học đường.</w:t>
      </w:r>
    </w:p>
    <w:p w14:paraId="6B34DF5E" w14:textId="77777777" w:rsidR="00725AE3" w:rsidRDefault="00725AE3" w:rsidP="00725AE3">
      <w:pPr>
        <w:pBdr>
          <w:top w:val="nil"/>
          <w:left w:val="nil"/>
          <w:bottom w:val="nil"/>
          <w:right w:val="nil"/>
          <w:between w:val="nil"/>
        </w:pBdr>
        <w:shd w:val="clear" w:color="auto" w:fill="FFFFFF"/>
        <w:spacing w:line="276" w:lineRule="auto"/>
        <w:ind w:firstLine="567"/>
        <w:jc w:val="both"/>
        <w:rPr>
          <w:sz w:val="28"/>
          <w:szCs w:val="28"/>
        </w:rPr>
      </w:pPr>
      <w:r w:rsidRPr="00725AE3">
        <w:rPr>
          <w:sz w:val="28"/>
          <w:szCs w:val="28"/>
        </w:rPr>
        <w:t>3.9. Công nghệ thông tin hạng IV.</w:t>
      </w:r>
    </w:p>
    <w:p w14:paraId="24EE61B1" w14:textId="5DD90F82" w:rsidR="00A13E92" w:rsidRPr="00441333" w:rsidRDefault="00A13E92" w:rsidP="00725AE3">
      <w:pPr>
        <w:pBdr>
          <w:top w:val="nil"/>
          <w:left w:val="nil"/>
          <w:bottom w:val="nil"/>
          <w:right w:val="nil"/>
          <w:between w:val="nil"/>
        </w:pBdr>
        <w:shd w:val="clear" w:color="auto" w:fill="FFFFFF"/>
        <w:spacing w:line="276" w:lineRule="auto"/>
        <w:ind w:firstLine="567"/>
        <w:jc w:val="both"/>
        <w:rPr>
          <w:b/>
          <w:sz w:val="28"/>
          <w:szCs w:val="28"/>
        </w:rPr>
      </w:pPr>
      <w:r w:rsidRPr="00441333">
        <w:rPr>
          <w:b/>
          <w:sz w:val="28"/>
          <w:szCs w:val="28"/>
        </w:rPr>
        <w:t>4. Vị trí việc làm nhóm hỗ trợ, phục vụ: 0</w:t>
      </w:r>
      <w:r w:rsidR="007F45E0" w:rsidRPr="00441333">
        <w:rPr>
          <w:b/>
          <w:sz w:val="28"/>
          <w:szCs w:val="28"/>
        </w:rPr>
        <w:t>2</w:t>
      </w:r>
      <w:r w:rsidRPr="00441333">
        <w:rPr>
          <w:b/>
          <w:sz w:val="28"/>
          <w:szCs w:val="28"/>
        </w:rPr>
        <w:t xml:space="preserve"> vị trí.</w:t>
      </w:r>
    </w:p>
    <w:p w14:paraId="68269220" w14:textId="77777777" w:rsidR="00A13E92" w:rsidRPr="00441333" w:rsidRDefault="00A13E92" w:rsidP="004E3ABA">
      <w:pPr>
        <w:pBdr>
          <w:top w:val="nil"/>
          <w:left w:val="nil"/>
          <w:bottom w:val="nil"/>
          <w:right w:val="nil"/>
          <w:between w:val="nil"/>
        </w:pBdr>
        <w:shd w:val="clear" w:color="auto" w:fill="FFFFFF"/>
        <w:spacing w:line="276" w:lineRule="auto"/>
        <w:ind w:firstLine="567"/>
        <w:jc w:val="both"/>
        <w:rPr>
          <w:sz w:val="28"/>
          <w:szCs w:val="28"/>
        </w:rPr>
      </w:pPr>
      <w:r w:rsidRPr="00441333">
        <w:rPr>
          <w:sz w:val="28"/>
          <w:szCs w:val="28"/>
        </w:rPr>
        <w:t>4.</w:t>
      </w:r>
      <w:r w:rsidR="00102D14" w:rsidRPr="00441333">
        <w:rPr>
          <w:sz w:val="28"/>
          <w:szCs w:val="28"/>
        </w:rPr>
        <w:t>1</w:t>
      </w:r>
      <w:r w:rsidRPr="00441333">
        <w:rPr>
          <w:sz w:val="28"/>
          <w:szCs w:val="28"/>
        </w:rPr>
        <w:t>. Nhân viên Bảo vệ.</w:t>
      </w:r>
    </w:p>
    <w:p w14:paraId="2AC0B2C3" w14:textId="77777777" w:rsidR="00A13E92" w:rsidRPr="00441333" w:rsidRDefault="00A13E92" w:rsidP="004E3ABA">
      <w:pPr>
        <w:pBdr>
          <w:top w:val="nil"/>
          <w:left w:val="nil"/>
          <w:bottom w:val="nil"/>
          <w:right w:val="nil"/>
          <w:between w:val="nil"/>
        </w:pBdr>
        <w:shd w:val="clear" w:color="auto" w:fill="FFFFFF"/>
        <w:spacing w:line="276" w:lineRule="auto"/>
        <w:ind w:firstLine="567"/>
        <w:jc w:val="both"/>
        <w:rPr>
          <w:sz w:val="28"/>
          <w:szCs w:val="28"/>
        </w:rPr>
      </w:pPr>
      <w:r w:rsidRPr="00441333">
        <w:rPr>
          <w:sz w:val="28"/>
          <w:szCs w:val="28"/>
        </w:rPr>
        <w:t>4.</w:t>
      </w:r>
      <w:r w:rsidR="00102D14" w:rsidRPr="00441333">
        <w:rPr>
          <w:sz w:val="28"/>
          <w:szCs w:val="28"/>
        </w:rPr>
        <w:t>2</w:t>
      </w:r>
      <w:r w:rsidRPr="00441333">
        <w:rPr>
          <w:sz w:val="28"/>
          <w:szCs w:val="28"/>
        </w:rPr>
        <w:t>. Nhân viên Phục vụ</w:t>
      </w:r>
    </w:p>
    <w:p w14:paraId="3D96B436" w14:textId="77777777" w:rsidR="00874848" w:rsidRPr="00441333" w:rsidRDefault="00874848" w:rsidP="004E3ABA">
      <w:pPr>
        <w:spacing w:line="276" w:lineRule="auto"/>
        <w:jc w:val="center"/>
        <w:rPr>
          <w:bCs/>
          <w:i/>
          <w:sz w:val="28"/>
          <w:szCs w:val="28"/>
        </w:rPr>
      </w:pPr>
      <w:r w:rsidRPr="00441333">
        <w:rPr>
          <w:bCs/>
          <w:i/>
          <w:sz w:val="28"/>
          <w:szCs w:val="28"/>
        </w:rPr>
        <w:t>(Có Bản mô tả vị trí việc làm của từng vị trí đính kèm).</w:t>
      </w:r>
    </w:p>
    <w:p w14:paraId="598C5F7F" w14:textId="77777777" w:rsidR="008D2441" w:rsidRPr="00441333" w:rsidRDefault="006D4B77" w:rsidP="00A82B69">
      <w:pPr>
        <w:spacing w:line="276" w:lineRule="auto"/>
        <w:jc w:val="both"/>
        <w:rPr>
          <w:b/>
          <w:sz w:val="28"/>
          <w:szCs w:val="28"/>
        </w:rPr>
      </w:pPr>
      <w:r w:rsidRPr="00441333">
        <w:rPr>
          <w:b/>
          <w:sz w:val="28"/>
          <w:szCs w:val="28"/>
        </w:rPr>
        <w:t>I</w:t>
      </w:r>
      <w:r w:rsidR="008D2441" w:rsidRPr="00441333">
        <w:rPr>
          <w:b/>
          <w:sz w:val="28"/>
          <w:szCs w:val="28"/>
        </w:rPr>
        <w:t xml:space="preserve">I. </w:t>
      </w:r>
      <w:r w:rsidR="007E0191" w:rsidRPr="00441333">
        <w:rPr>
          <w:b/>
          <w:sz w:val="28"/>
          <w:szCs w:val="28"/>
        </w:rPr>
        <w:t xml:space="preserve">CƠ CẤU TỔ CHỨC BỘ MÁY VÀ </w:t>
      </w:r>
      <w:r w:rsidR="008D2441" w:rsidRPr="00441333">
        <w:rPr>
          <w:b/>
          <w:sz w:val="28"/>
          <w:szCs w:val="28"/>
        </w:rPr>
        <w:t>XÁC ĐỊNH VỊ TRÍ VIỆC LÀM</w:t>
      </w:r>
      <w:r w:rsidR="007E0191" w:rsidRPr="00441333">
        <w:rPr>
          <w:b/>
          <w:sz w:val="28"/>
          <w:szCs w:val="28"/>
        </w:rPr>
        <w:t>,</w:t>
      </w:r>
      <w:r w:rsidR="008D2441" w:rsidRPr="00441333">
        <w:rPr>
          <w:b/>
          <w:sz w:val="28"/>
          <w:szCs w:val="28"/>
        </w:rPr>
        <w:t xml:space="preserve"> XÁC ĐỊNH SỐ LƯỢNG NGƯỜI LÀM VIỆC</w:t>
      </w:r>
    </w:p>
    <w:p w14:paraId="793869D8" w14:textId="77777777" w:rsidR="007E0191" w:rsidRPr="00441333" w:rsidRDefault="007E0191" w:rsidP="004E3ABA">
      <w:pPr>
        <w:spacing w:line="276" w:lineRule="auto"/>
        <w:ind w:firstLine="720"/>
        <w:jc w:val="both"/>
        <w:rPr>
          <w:b/>
          <w:sz w:val="28"/>
          <w:szCs w:val="28"/>
        </w:rPr>
      </w:pPr>
      <w:r w:rsidRPr="00441333">
        <w:rPr>
          <w:b/>
          <w:sz w:val="28"/>
          <w:szCs w:val="28"/>
        </w:rPr>
        <w:t>1. Cơ cấu tổ chức bộ máy</w:t>
      </w:r>
    </w:p>
    <w:p w14:paraId="04417417" w14:textId="77777777" w:rsidR="007E0191" w:rsidRPr="00441333" w:rsidRDefault="007E0191" w:rsidP="004E3ABA">
      <w:pPr>
        <w:pStyle w:val="rtejustify"/>
        <w:shd w:val="clear" w:color="auto" w:fill="FFFFFF"/>
        <w:spacing w:before="0" w:beforeAutospacing="0" w:after="0" w:afterAutospacing="0" w:line="276" w:lineRule="auto"/>
        <w:ind w:firstLine="720"/>
        <w:jc w:val="both"/>
        <w:rPr>
          <w:i/>
          <w:sz w:val="28"/>
          <w:szCs w:val="28"/>
        </w:rPr>
      </w:pPr>
      <w:r w:rsidRPr="00441333">
        <w:rPr>
          <w:rStyle w:val="Emphasis"/>
          <w:b/>
          <w:bCs/>
          <w:i w:val="0"/>
          <w:sz w:val="28"/>
          <w:szCs w:val="28"/>
        </w:rPr>
        <w:t xml:space="preserve">1.1. Lãnh đạo: </w:t>
      </w:r>
      <w:r w:rsidR="00BE6887" w:rsidRPr="00441333">
        <w:rPr>
          <w:rStyle w:val="Emphasis"/>
          <w:b/>
          <w:bCs/>
          <w:i w:val="0"/>
          <w:sz w:val="28"/>
          <w:szCs w:val="28"/>
        </w:rPr>
        <w:t>0</w:t>
      </w:r>
      <w:r w:rsidR="00991A82" w:rsidRPr="00441333">
        <w:rPr>
          <w:rStyle w:val="Emphasis"/>
          <w:b/>
          <w:bCs/>
          <w:i w:val="0"/>
          <w:sz w:val="28"/>
          <w:szCs w:val="28"/>
        </w:rPr>
        <w:t>3</w:t>
      </w:r>
      <w:r w:rsidRPr="00441333">
        <w:rPr>
          <w:rStyle w:val="Emphasis"/>
          <w:b/>
          <w:bCs/>
          <w:i w:val="0"/>
          <w:sz w:val="28"/>
          <w:szCs w:val="28"/>
        </w:rPr>
        <w:t xml:space="preserve"> người, trong đó:</w:t>
      </w:r>
    </w:p>
    <w:p w14:paraId="5E0F4A21" w14:textId="77777777" w:rsidR="007E0191" w:rsidRPr="00441333" w:rsidRDefault="007E0191" w:rsidP="004E3ABA">
      <w:pPr>
        <w:pStyle w:val="rtejustify"/>
        <w:shd w:val="clear" w:color="auto" w:fill="FFFFFF"/>
        <w:spacing w:before="0" w:beforeAutospacing="0" w:after="0" w:afterAutospacing="0" w:line="276" w:lineRule="auto"/>
        <w:ind w:firstLine="720"/>
        <w:jc w:val="both"/>
        <w:rPr>
          <w:sz w:val="28"/>
          <w:szCs w:val="28"/>
        </w:rPr>
      </w:pPr>
      <w:r w:rsidRPr="00441333">
        <w:rPr>
          <w:sz w:val="28"/>
          <w:szCs w:val="28"/>
        </w:rPr>
        <w:t>- Hiệu trưởng</w:t>
      </w:r>
      <w:r w:rsidRPr="00441333">
        <w:rPr>
          <w:sz w:val="28"/>
          <w:szCs w:val="28"/>
          <w:shd w:val="clear" w:color="auto" w:fill="FFFFFF"/>
        </w:rPr>
        <w:t xml:space="preserve">: </w:t>
      </w:r>
      <w:r w:rsidR="00BE6887" w:rsidRPr="00441333">
        <w:rPr>
          <w:sz w:val="28"/>
          <w:szCs w:val="28"/>
          <w:shd w:val="clear" w:color="auto" w:fill="FFFFFF"/>
        </w:rPr>
        <w:t xml:space="preserve">01 </w:t>
      </w:r>
      <w:r w:rsidRPr="00441333">
        <w:rPr>
          <w:sz w:val="28"/>
          <w:szCs w:val="28"/>
          <w:shd w:val="clear" w:color="auto" w:fill="FFFFFF"/>
        </w:rPr>
        <w:t xml:space="preserve">người </w:t>
      </w:r>
    </w:p>
    <w:p w14:paraId="0B9BC189" w14:textId="77777777" w:rsidR="007E0191" w:rsidRPr="00441333" w:rsidRDefault="007E0191" w:rsidP="004E3ABA">
      <w:pPr>
        <w:pStyle w:val="rtejustify"/>
        <w:shd w:val="clear" w:color="auto" w:fill="FFFFFF"/>
        <w:spacing w:before="0" w:beforeAutospacing="0" w:after="0" w:afterAutospacing="0" w:line="276" w:lineRule="auto"/>
        <w:ind w:firstLine="720"/>
        <w:jc w:val="both"/>
        <w:rPr>
          <w:sz w:val="28"/>
          <w:szCs w:val="28"/>
        </w:rPr>
      </w:pPr>
      <w:r w:rsidRPr="00441333">
        <w:rPr>
          <w:sz w:val="28"/>
          <w:szCs w:val="28"/>
        </w:rPr>
        <w:t xml:space="preserve">- Phó Hiệu trưởng: </w:t>
      </w:r>
      <w:r w:rsidR="005E5516" w:rsidRPr="00441333">
        <w:rPr>
          <w:sz w:val="28"/>
          <w:szCs w:val="28"/>
        </w:rPr>
        <w:t>02</w:t>
      </w:r>
      <w:r w:rsidRPr="00441333">
        <w:rPr>
          <w:sz w:val="28"/>
          <w:szCs w:val="28"/>
        </w:rPr>
        <w:t xml:space="preserve"> người</w:t>
      </w:r>
    </w:p>
    <w:p w14:paraId="715C6DAC" w14:textId="11E846F3" w:rsidR="007E0191" w:rsidRDefault="007E0191" w:rsidP="004E3ABA">
      <w:pPr>
        <w:pStyle w:val="rtejustify"/>
        <w:shd w:val="clear" w:color="auto" w:fill="FFFFFF"/>
        <w:spacing w:before="0" w:beforeAutospacing="0" w:after="0" w:afterAutospacing="0" w:line="276" w:lineRule="auto"/>
        <w:ind w:firstLine="720"/>
        <w:jc w:val="both"/>
        <w:rPr>
          <w:rStyle w:val="Strong"/>
          <w:sz w:val="28"/>
          <w:szCs w:val="28"/>
        </w:rPr>
      </w:pPr>
      <w:r w:rsidRPr="00441333">
        <w:rPr>
          <w:b/>
          <w:sz w:val="28"/>
          <w:szCs w:val="28"/>
        </w:rPr>
        <w:t>1.2. Tổ</w:t>
      </w:r>
      <w:r w:rsidR="00441333">
        <w:rPr>
          <w:b/>
          <w:sz w:val="28"/>
          <w:szCs w:val="28"/>
        </w:rPr>
        <w:t xml:space="preserve"> </w:t>
      </w:r>
      <w:r w:rsidR="002918EC" w:rsidRPr="00441333">
        <w:rPr>
          <w:b/>
          <w:sz w:val="28"/>
          <w:szCs w:val="28"/>
        </w:rPr>
        <w:t>chuyên môn</w:t>
      </w:r>
      <w:r w:rsidR="00BD631B" w:rsidRPr="00441333">
        <w:rPr>
          <w:b/>
          <w:sz w:val="28"/>
          <w:szCs w:val="28"/>
        </w:rPr>
        <w:t>, nghiệp vụ</w:t>
      </w:r>
      <w:r w:rsidRPr="00441333">
        <w:rPr>
          <w:b/>
          <w:sz w:val="28"/>
          <w:szCs w:val="28"/>
        </w:rPr>
        <w:t xml:space="preserve">: </w:t>
      </w:r>
      <w:r w:rsidR="00AD5BF2">
        <w:rPr>
          <w:b/>
          <w:sz w:val="28"/>
          <w:szCs w:val="28"/>
        </w:rPr>
        <w:t>8</w:t>
      </w:r>
      <w:r w:rsidR="004E3ABA">
        <w:rPr>
          <w:b/>
          <w:sz w:val="28"/>
          <w:szCs w:val="28"/>
        </w:rPr>
        <w:t xml:space="preserve"> t</w:t>
      </w:r>
      <w:r w:rsidRPr="00441333">
        <w:rPr>
          <w:rStyle w:val="Strong"/>
          <w:sz w:val="28"/>
          <w:szCs w:val="28"/>
        </w:rPr>
        <w:t>ổ</w:t>
      </w:r>
      <w:r w:rsidR="00AD5D8F" w:rsidRPr="00441333">
        <w:rPr>
          <w:rStyle w:val="Strong"/>
          <w:sz w:val="28"/>
          <w:szCs w:val="28"/>
        </w:rPr>
        <w:t>,</w:t>
      </w:r>
      <w:r w:rsidRPr="00441333">
        <w:rPr>
          <w:rStyle w:val="Strong"/>
          <w:sz w:val="28"/>
          <w:szCs w:val="28"/>
        </w:rPr>
        <w:t xml:space="preserve"> trong đó:</w:t>
      </w:r>
    </w:p>
    <w:p w14:paraId="2874ACFC" w14:textId="77777777" w:rsidR="007D1098" w:rsidRDefault="007D1098" w:rsidP="004E3ABA">
      <w:pPr>
        <w:pStyle w:val="rtejustify"/>
        <w:shd w:val="clear" w:color="auto" w:fill="FFFFFF"/>
        <w:spacing w:before="0" w:beforeAutospacing="0" w:after="0" w:afterAutospacing="0" w:line="276" w:lineRule="auto"/>
        <w:ind w:firstLine="720"/>
        <w:jc w:val="both"/>
        <w:rPr>
          <w:rStyle w:val="Strong"/>
        </w:rPr>
      </w:pPr>
    </w:p>
    <w:p w14:paraId="3A6F3C1F" w14:textId="77777777" w:rsidR="007D1098" w:rsidRDefault="007D1098" w:rsidP="004E3ABA">
      <w:pPr>
        <w:pStyle w:val="rtejustify"/>
        <w:shd w:val="clear" w:color="auto" w:fill="FFFFFF"/>
        <w:spacing w:before="0" w:beforeAutospacing="0" w:after="0" w:afterAutospacing="0" w:line="276" w:lineRule="auto"/>
        <w:ind w:firstLine="720"/>
        <w:jc w:val="both"/>
        <w:rPr>
          <w:rStyle w:val="Strong"/>
        </w:rPr>
      </w:pPr>
    </w:p>
    <w:p w14:paraId="4B5E5358" w14:textId="77777777" w:rsidR="007D1098" w:rsidRPr="00441333" w:rsidRDefault="007D1098" w:rsidP="004E3ABA">
      <w:pPr>
        <w:pStyle w:val="rtejustify"/>
        <w:shd w:val="clear" w:color="auto" w:fill="FFFFFF"/>
        <w:spacing w:before="0" w:beforeAutospacing="0" w:after="0" w:afterAutospacing="0" w:line="276" w:lineRule="auto"/>
        <w:ind w:firstLine="720"/>
        <w:jc w:val="both"/>
        <w:rPr>
          <w:rStyle w:val="Strong"/>
          <w:sz w:val="28"/>
          <w:szCs w:val="28"/>
        </w:rPr>
      </w:pP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3020"/>
        <w:gridCol w:w="1565"/>
        <w:gridCol w:w="1387"/>
        <w:gridCol w:w="1795"/>
      </w:tblGrid>
      <w:tr w:rsidR="00E47A69" w:rsidRPr="00374C17" w14:paraId="2C4639D5" w14:textId="77777777" w:rsidTr="00E94771">
        <w:trPr>
          <w:trHeight w:val="375"/>
          <w:jc w:val="center"/>
        </w:trPr>
        <w:tc>
          <w:tcPr>
            <w:tcW w:w="765" w:type="dxa"/>
            <w:shd w:val="clear" w:color="auto" w:fill="auto"/>
            <w:vAlign w:val="center"/>
            <w:hideMark/>
          </w:tcPr>
          <w:p w14:paraId="01E85593" w14:textId="77777777" w:rsidR="007E0191" w:rsidRPr="00374C17" w:rsidRDefault="007E0191" w:rsidP="007D1098">
            <w:pPr>
              <w:jc w:val="center"/>
              <w:rPr>
                <w:b/>
              </w:rPr>
            </w:pPr>
            <w:r w:rsidRPr="00374C17">
              <w:rPr>
                <w:b/>
              </w:rPr>
              <w:lastRenderedPageBreak/>
              <w:t>TT</w:t>
            </w:r>
          </w:p>
        </w:tc>
        <w:tc>
          <w:tcPr>
            <w:tcW w:w="3020" w:type="dxa"/>
            <w:shd w:val="clear" w:color="auto" w:fill="auto"/>
            <w:vAlign w:val="center"/>
            <w:hideMark/>
          </w:tcPr>
          <w:p w14:paraId="4927A611" w14:textId="77777777" w:rsidR="007E0191" w:rsidRPr="00374C17" w:rsidRDefault="007E0191" w:rsidP="007D1098">
            <w:pPr>
              <w:ind w:right="-151"/>
              <w:jc w:val="center"/>
              <w:rPr>
                <w:b/>
              </w:rPr>
            </w:pPr>
            <w:r w:rsidRPr="00374C17">
              <w:rPr>
                <w:b/>
              </w:rPr>
              <w:t>Tên Tổ</w:t>
            </w:r>
          </w:p>
        </w:tc>
        <w:tc>
          <w:tcPr>
            <w:tcW w:w="1565" w:type="dxa"/>
            <w:shd w:val="clear" w:color="auto" w:fill="auto"/>
            <w:vAlign w:val="center"/>
            <w:hideMark/>
          </w:tcPr>
          <w:p w14:paraId="111AC6D4" w14:textId="77777777" w:rsidR="00D268CB" w:rsidRPr="00374C17" w:rsidRDefault="007E0191" w:rsidP="007D1098">
            <w:pPr>
              <w:ind w:right="17"/>
              <w:jc w:val="center"/>
              <w:rPr>
                <w:b/>
              </w:rPr>
            </w:pPr>
            <w:r w:rsidRPr="00374C17">
              <w:rPr>
                <w:b/>
              </w:rPr>
              <w:t xml:space="preserve">Số </w:t>
            </w:r>
            <w:r w:rsidR="0071796E" w:rsidRPr="00374C17">
              <w:rPr>
                <w:b/>
              </w:rPr>
              <w:t xml:space="preserve">lượng </w:t>
            </w:r>
          </w:p>
          <w:p w14:paraId="4B4A65AB" w14:textId="77777777" w:rsidR="007E0191" w:rsidRPr="00374C17" w:rsidRDefault="007E0191" w:rsidP="007D1098">
            <w:pPr>
              <w:ind w:right="17"/>
              <w:jc w:val="center"/>
              <w:rPr>
                <w:b/>
              </w:rPr>
            </w:pPr>
            <w:r w:rsidRPr="00374C17">
              <w:rPr>
                <w:rStyle w:val="Strong"/>
              </w:rPr>
              <w:t>tổ trưởng</w:t>
            </w:r>
          </w:p>
        </w:tc>
        <w:tc>
          <w:tcPr>
            <w:tcW w:w="1387" w:type="dxa"/>
            <w:shd w:val="clear" w:color="auto" w:fill="auto"/>
            <w:vAlign w:val="center"/>
            <w:hideMark/>
          </w:tcPr>
          <w:p w14:paraId="002B22DF" w14:textId="77777777" w:rsidR="007E0191" w:rsidRPr="00374C17" w:rsidRDefault="007E0191" w:rsidP="007D1098">
            <w:pPr>
              <w:jc w:val="center"/>
              <w:rPr>
                <w:b/>
              </w:rPr>
            </w:pPr>
            <w:r w:rsidRPr="00374C17">
              <w:rPr>
                <w:b/>
              </w:rPr>
              <w:t xml:space="preserve">Số </w:t>
            </w:r>
            <w:r w:rsidR="0071796E" w:rsidRPr="00374C17">
              <w:rPr>
                <w:b/>
              </w:rPr>
              <w:t>lượng t</w:t>
            </w:r>
            <w:r w:rsidR="0071796E" w:rsidRPr="00374C17">
              <w:rPr>
                <w:rStyle w:val="Strong"/>
              </w:rPr>
              <w:t>ổ phó</w:t>
            </w:r>
          </w:p>
        </w:tc>
        <w:tc>
          <w:tcPr>
            <w:tcW w:w="1795" w:type="dxa"/>
            <w:shd w:val="clear" w:color="auto" w:fill="auto"/>
            <w:vAlign w:val="center"/>
            <w:hideMark/>
          </w:tcPr>
          <w:p w14:paraId="11E57F02" w14:textId="77777777" w:rsidR="007E0191" w:rsidRPr="00374C17" w:rsidRDefault="000C26E0" w:rsidP="007D1098">
            <w:pPr>
              <w:jc w:val="center"/>
              <w:rPr>
                <w:b/>
              </w:rPr>
            </w:pPr>
            <w:r w:rsidRPr="00374C17">
              <w:rPr>
                <w:b/>
              </w:rPr>
              <w:t>Tổng số lượng người làm việc</w:t>
            </w:r>
          </w:p>
        </w:tc>
      </w:tr>
      <w:tr w:rsidR="00E47A69" w:rsidRPr="00374C17" w14:paraId="240BF9DE" w14:textId="77777777" w:rsidTr="00E94771">
        <w:trPr>
          <w:trHeight w:val="375"/>
          <w:jc w:val="center"/>
        </w:trPr>
        <w:tc>
          <w:tcPr>
            <w:tcW w:w="765" w:type="dxa"/>
            <w:shd w:val="clear" w:color="auto" w:fill="auto"/>
            <w:vAlign w:val="center"/>
            <w:hideMark/>
          </w:tcPr>
          <w:p w14:paraId="1D257AE0" w14:textId="77777777" w:rsidR="007E0191" w:rsidRPr="00374C17" w:rsidRDefault="0071796E" w:rsidP="004E3ABA">
            <w:pPr>
              <w:spacing w:line="276" w:lineRule="auto"/>
              <w:jc w:val="center"/>
            </w:pPr>
            <w:r w:rsidRPr="00374C17">
              <w:t>1</w:t>
            </w:r>
          </w:p>
        </w:tc>
        <w:tc>
          <w:tcPr>
            <w:tcW w:w="3020" w:type="dxa"/>
            <w:shd w:val="clear" w:color="auto" w:fill="auto"/>
            <w:vAlign w:val="center"/>
            <w:hideMark/>
          </w:tcPr>
          <w:p w14:paraId="41E7AEE7" w14:textId="4C759E16" w:rsidR="007E0191" w:rsidRPr="00374C17" w:rsidRDefault="004E3ABA" w:rsidP="004E3ABA">
            <w:pPr>
              <w:spacing w:line="276" w:lineRule="auto"/>
              <w:jc w:val="both"/>
            </w:pPr>
            <w:r w:rsidRPr="00374C17">
              <w:t>Tổ Toán</w:t>
            </w:r>
          </w:p>
        </w:tc>
        <w:tc>
          <w:tcPr>
            <w:tcW w:w="1565" w:type="dxa"/>
            <w:shd w:val="clear" w:color="auto" w:fill="auto"/>
            <w:vAlign w:val="center"/>
          </w:tcPr>
          <w:p w14:paraId="702DB15A" w14:textId="77777777" w:rsidR="007E0191" w:rsidRPr="00374C17" w:rsidRDefault="00092AD5" w:rsidP="004E3ABA">
            <w:pPr>
              <w:spacing w:line="276" w:lineRule="auto"/>
              <w:jc w:val="center"/>
            </w:pPr>
            <w:r w:rsidRPr="00374C17">
              <w:t>1</w:t>
            </w:r>
          </w:p>
        </w:tc>
        <w:tc>
          <w:tcPr>
            <w:tcW w:w="1387" w:type="dxa"/>
            <w:shd w:val="clear" w:color="auto" w:fill="auto"/>
            <w:vAlign w:val="center"/>
          </w:tcPr>
          <w:p w14:paraId="23F9B6F1" w14:textId="77777777" w:rsidR="007E0191" w:rsidRPr="00374C17" w:rsidRDefault="00CF774E" w:rsidP="004E3ABA">
            <w:pPr>
              <w:spacing w:line="276" w:lineRule="auto"/>
              <w:jc w:val="center"/>
            </w:pPr>
            <w:r w:rsidRPr="00374C17">
              <w:t>1</w:t>
            </w:r>
          </w:p>
        </w:tc>
        <w:tc>
          <w:tcPr>
            <w:tcW w:w="1795" w:type="dxa"/>
            <w:shd w:val="clear" w:color="auto" w:fill="auto"/>
            <w:vAlign w:val="center"/>
          </w:tcPr>
          <w:p w14:paraId="3DEC0F19" w14:textId="0B1086AC" w:rsidR="007E0191" w:rsidRPr="00374C17" w:rsidRDefault="00CA560D" w:rsidP="004E3ABA">
            <w:pPr>
              <w:spacing w:line="276" w:lineRule="auto"/>
              <w:jc w:val="center"/>
            </w:pPr>
            <w:r w:rsidRPr="00374C17">
              <w:t>1</w:t>
            </w:r>
            <w:r w:rsidR="00652C59" w:rsidRPr="00374C17">
              <w:t>0</w:t>
            </w:r>
          </w:p>
        </w:tc>
      </w:tr>
      <w:tr w:rsidR="00AD5BF2" w:rsidRPr="00374C17" w14:paraId="24A8F363" w14:textId="77777777" w:rsidTr="00E94771">
        <w:trPr>
          <w:trHeight w:val="375"/>
          <w:jc w:val="center"/>
        </w:trPr>
        <w:tc>
          <w:tcPr>
            <w:tcW w:w="765" w:type="dxa"/>
            <w:shd w:val="clear" w:color="auto" w:fill="auto"/>
            <w:vAlign w:val="center"/>
          </w:tcPr>
          <w:p w14:paraId="4B1231A7" w14:textId="76AD6DFF" w:rsidR="00AD5BF2" w:rsidRPr="00374C17" w:rsidRDefault="00AD5BF2" w:rsidP="00AD5BF2">
            <w:pPr>
              <w:spacing w:line="276" w:lineRule="auto"/>
              <w:jc w:val="center"/>
            </w:pPr>
            <w:r w:rsidRPr="00374C17">
              <w:t>2</w:t>
            </w:r>
          </w:p>
        </w:tc>
        <w:tc>
          <w:tcPr>
            <w:tcW w:w="3020" w:type="dxa"/>
            <w:shd w:val="clear" w:color="auto" w:fill="auto"/>
            <w:vAlign w:val="center"/>
          </w:tcPr>
          <w:p w14:paraId="1407BBD2" w14:textId="73254CC1" w:rsidR="00AD5BF2" w:rsidRPr="00374C17" w:rsidRDefault="00AD5BF2" w:rsidP="00AD5BF2">
            <w:pPr>
              <w:spacing w:line="276" w:lineRule="auto"/>
              <w:jc w:val="both"/>
            </w:pPr>
            <w:r w:rsidRPr="00374C17">
              <w:t>Tổ Ngữ văn</w:t>
            </w:r>
          </w:p>
        </w:tc>
        <w:tc>
          <w:tcPr>
            <w:tcW w:w="1565" w:type="dxa"/>
            <w:shd w:val="clear" w:color="auto" w:fill="auto"/>
            <w:vAlign w:val="center"/>
          </w:tcPr>
          <w:p w14:paraId="07BD2D33" w14:textId="20C25E8F" w:rsidR="00AD5BF2" w:rsidRPr="00374C17" w:rsidRDefault="00AD5BF2" w:rsidP="00AD5BF2">
            <w:pPr>
              <w:spacing w:line="276" w:lineRule="auto"/>
              <w:jc w:val="center"/>
            </w:pPr>
            <w:r w:rsidRPr="00374C17">
              <w:t>1</w:t>
            </w:r>
          </w:p>
        </w:tc>
        <w:tc>
          <w:tcPr>
            <w:tcW w:w="1387" w:type="dxa"/>
            <w:shd w:val="clear" w:color="auto" w:fill="auto"/>
            <w:vAlign w:val="center"/>
          </w:tcPr>
          <w:p w14:paraId="7F7BC30F" w14:textId="5BB249AC" w:rsidR="00AD5BF2" w:rsidRPr="00374C17" w:rsidRDefault="00AD5BF2" w:rsidP="00AD5BF2">
            <w:pPr>
              <w:spacing w:line="276" w:lineRule="auto"/>
              <w:jc w:val="center"/>
            </w:pPr>
            <w:r w:rsidRPr="00374C17">
              <w:t>1</w:t>
            </w:r>
          </w:p>
        </w:tc>
        <w:tc>
          <w:tcPr>
            <w:tcW w:w="1795" w:type="dxa"/>
            <w:shd w:val="clear" w:color="auto" w:fill="auto"/>
            <w:vAlign w:val="center"/>
          </w:tcPr>
          <w:p w14:paraId="49F705DE" w14:textId="61C12E63" w:rsidR="00AD5BF2" w:rsidRPr="00374C17" w:rsidRDefault="00AD5BF2" w:rsidP="00AD5BF2">
            <w:pPr>
              <w:spacing w:line="276" w:lineRule="auto"/>
              <w:jc w:val="center"/>
            </w:pPr>
            <w:r w:rsidRPr="00374C17">
              <w:t>10</w:t>
            </w:r>
          </w:p>
        </w:tc>
      </w:tr>
      <w:tr w:rsidR="00AD5BF2" w:rsidRPr="00374C17" w14:paraId="1235CE24" w14:textId="77777777" w:rsidTr="00E94771">
        <w:trPr>
          <w:trHeight w:val="375"/>
          <w:jc w:val="center"/>
        </w:trPr>
        <w:tc>
          <w:tcPr>
            <w:tcW w:w="765" w:type="dxa"/>
            <w:shd w:val="clear" w:color="auto" w:fill="auto"/>
            <w:vAlign w:val="center"/>
          </w:tcPr>
          <w:p w14:paraId="766E5213" w14:textId="7661C233" w:rsidR="00AD5BF2" w:rsidRPr="00374C17" w:rsidRDefault="00AD5BF2" w:rsidP="00AD5BF2">
            <w:pPr>
              <w:spacing w:line="276" w:lineRule="auto"/>
              <w:jc w:val="center"/>
            </w:pPr>
            <w:r w:rsidRPr="00374C17">
              <w:t>3</w:t>
            </w:r>
          </w:p>
        </w:tc>
        <w:tc>
          <w:tcPr>
            <w:tcW w:w="3020" w:type="dxa"/>
            <w:shd w:val="clear" w:color="auto" w:fill="auto"/>
            <w:vAlign w:val="center"/>
          </w:tcPr>
          <w:p w14:paraId="014F99F8" w14:textId="74E98CDE" w:rsidR="00AD5BF2" w:rsidRPr="00374C17" w:rsidRDefault="00AD5BF2" w:rsidP="00AD5BF2">
            <w:pPr>
              <w:spacing w:line="276" w:lineRule="auto"/>
              <w:jc w:val="both"/>
            </w:pPr>
            <w:r w:rsidRPr="00374C17">
              <w:t>Tổ tiếng Anh</w:t>
            </w:r>
          </w:p>
        </w:tc>
        <w:tc>
          <w:tcPr>
            <w:tcW w:w="1565" w:type="dxa"/>
            <w:shd w:val="clear" w:color="auto" w:fill="auto"/>
            <w:vAlign w:val="center"/>
          </w:tcPr>
          <w:p w14:paraId="65D26455" w14:textId="0D5F3071" w:rsidR="00AD5BF2" w:rsidRPr="00374C17" w:rsidRDefault="00AD5BF2" w:rsidP="00AD5BF2">
            <w:pPr>
              <w:spacing w:line="276" w:lineRule="auto"/>
              <w:jc w:val="center"/>
            </w:pPr>
            <w:r w:rsidRPr="00374C17">
              <w:t>1</w:t>
            </w:r>
          </w:p>
        </w:tc>
        <w:tc>
          <w:tcPr>
            <w:tcW w:w="1387" w:type="dxa"/>
            <w:shd w:val="clear" w:color="auto" w:fill="auto"/>
            <w:vAlign w:val="center"/>
          </w:tcPr>
          <w:p w14:paraId="535FF548" w14:textId="19F45E0C" w:rsidR="00AD5BF2" w:rsidRPr="00374C17" w:rsidRDefault="00AD5BF2" w:rsidP="00AD5BF2">
            <w:pPr>
              <w:spacing w:line="276" w:lineRule="auto"/>
              <w:jc w:val="center"/>
            </w:pPr>
            <w:r w:rsidRPr="00374C17">
              <w:t>0</w:t>
            </w:r>
          </w:p>
        </w:tc>
        <w:tc>
          <w:tcPr>
            <w:tcW w:w="1795" w:type="dxa"/>
            <w:shd w:val="clear" w:color="auto" w:fill="auto"/>
            <w:vAlign w:val="center"/>
          </w:tcPr>
          <w:p w14:paraId="2351BFBF" w14:textId="2B9C911B" w:rsidR="00AD5BF2" w:rsidRPr="00374C17" w:rsidRDefault="00AD5BF2" w:rsidP="00AD5BF2">
            <w:pPr>
              <w:spacing w:line="276" w:lineRule="auto"/>
              <w:jc w:val="center"/>
            </w:pPr>
            <w:r w:rsidRPr="00374C17">
              <w:t>9</w:t>
            </w:r>
          </w:p>
        </w:tc>
      </w:tr>
      <w:tr w:rsidR="00AD5BF2" w:rsidRPr="00374C17" w14:paraId="7AB0AB7D" w14:textId="77777777" w:rsidTr="00E94771">
        <w:trPr>
          <w:trHeight w:val="375"/>
          <w:jc w:val="center"/>
        </w:trPr>
        <w:tc>
          <w:tcPr>
            <w:tcW w:w="765" w:type="dxa"/>
            <w:shd w:val="clear" w:color="auto" w:fill="auto"/>
            <w:vAlign w:val="center"/>
          </w:tcPr>
          <w:p w14:paraId="20C0DB02" w14:textId="1F641464" w:rsidR="00AD5BF2" w:rsidRPr="00374C17" w:rsidRDefault="00AD5BF2" w:rsidP="00AD5BF2">
            <w:pPr>
              <w:spacing w:line="276" w:lineRule="auto"/>
              <w:jc w:val="center"/>
            </w:pPr>
            <w:r w:rsidRPr="00374C17">
              <w:t>4</w:t>
            </w:r>
          </w:p>
        </w:tc>
        <w:tc>
          <w:tcPr>
            <w:tcW w:w="3020" w:type="dxa"/>
            <w:shd w:val="clear" w:color="auto" w:fill="auto"/>
            <w:vAlign w:val="center"/>
          </w:tcPr>
          <w:p w14:paraId="219EA708" w14:textId="46EE6B76" w:rsidR="00AD5BF2" w:rsidRPr="00374C17" w:rsidRDefault="00AD5BF2" w:rsidP="00AD5BF2">
            <w:pPr>
              <w:spacing w:line="276" w:lineRule="auto"/>
              <w:jc w:val="both"/>
            </w:pPr>
            <w:r w:rsidRPr="00374C17">
              <w:t>Tổ Vật lý - Công nghệ công nghiệp</w:t>
            </w:r>
          </w:p>
        </w:tc>
        <w:tc>
          <w:tcPr>
            <w:tcW w:w="1565" w:type="dxa"/>
            <w:shd w:val="clear" w:color="auto" w:fill="auto"/>
            <w:vAlign w:val="center"/>
          </w:tcPr>
          <w:p w14:paraId="5E7AA66F" w14:textId="0A0103D9" w:rsidR="00AD5BF2" w:rsidRPr="00374C17" w:rsidRDefault="00AD5BF2" w:rsidP="00AD5BF2">
            <w:pPr>
              <w:spacing w:line="276" w:lineRule="auto"/>
              <w:jc w:val="center"/>
            </w:pPr>
            <w:r w:rsidRPr="00374C17">
              <w:t>1</w:t>
            </w:r>
          </w:p>
        </w:tc>
        <w:tc>
          <w:tcPr>
            <w:tcW w:w="1387" w:type="dxa"/>
            <w:shd w:val="clear" w:color="auto" w:fill="auto"/>
            <w:vAlign w:val="center"/>
          </w:tcPr>
          <w:p w14:paraId="224FE9EF" w14:textId="63FD57B3" w:rsidR="00AD5BF2" w:rsidRPr="00374C17" w:rsidRDefault="00AD5BF2" w:rsidP="00AD5BF2">
            <w:pPr>
              <w:spacing w:line="276" w:lineRule="auto"/>
              <w:jc w:val="center"/>
            </w:pPr>
            <w:r w:rsidRPr="00374C17">
              <w:t>1</w:t>
            </w:r>
          </w:p>
        </w:tc>
        <w:tc>
          <w:tcPr>
            <w:tcW w:w="1795" w:type="dxa"/>
            <w:shd w:val="clear" w:color="auto" w:fill="auto"/>
            <w:vAlign w:val="center"/>
          </w:tcPr>
          <w:p w14:paraId="6ECE4818" w14:textId="091A4CE4" w:rsidR="00AD5BF2" w:rsidRPr="00374C17" w:rsidRDefault="00AD5BF2" w:rsidP="00AD5BF2">
            <w:pPr>
              <w:spacing w:line="276" w:lineRule="auto"/>
              <w:jc w:val="center"/>
            </w:pPr>
            <w:r w:rsidRPr="00374C17">
              <w:t>10</w:t>
            </w:r>
          </w:p>
        </w:tc>
      </w:tr>
      <w:tr w:rsidR="00AD5BF2" w:rsidRPr="00374C17" w14:paraId="5DC30D11" w14:textId="77777777" w:rsidTr="00E94771">
        <w:trPr>
          <w:trHeight w:val="375"/>
          <w:jc w:val="center"/>
        </w:trPr>
        <w:tc>
          <w:tcPr>
            <w:tcW w:w="765" w:type="dxa"/>
            <w:shd w:val="clear" w:color="auto" w:fill="auto"/>
            <w:vAlign w:val="center"/>
          </w:tcPr>
          <w:p w14:paraId="7A7D6D92" w14:textId="5D6F0F87" w:rsidR="00AD5BF2" w:rsidRPr="00374C17" w:rsidRDefault="00AD5BF2" w:rsidP="00AD5BF2">
            <w:pPr>
              <w:spacing w:line="276" w:lineRule="auto"/>
              <w:jc w:val="center"/>
            </w:pPr>
            <w:r w:rsidRPr="00374C17">
              <w:t>5</w:t>
            </w:r>
          </w:p>
        </w:tc>
        <w:tc>
          <w:tcPr>
            <w:tcW w:w="3020" w:type="dxa"/>
            <w:shd w:val="clear" w:color="auto" w:fill="auto"/>
            <w:vAlign w:val="center"/>
            <w:hideMark/>
          </w:tcPr>
          <w:p w14:paraId="38E17586" w14:textId="1328CAE1" w:rsidR="00AD5BF2" w:rsidRPr="00374C17" w:rsidRDefault="00AD5BF2" w:rsidP="00AD5BF2">
            <w:pPr>
              <w:spacing w:line="276" w:lineRule="auto"/>
              <w:jc w:val="both"/>
            </w:pPr>
            <w:r w:rsidRPr="00374C17">
              <w:t>Tổ Hoá – Sinh - Công nghệ nông nghiệp</w:t>
            </w:r>
          </w:p>
        </w:tc>
        <w:tc>
          <w:tcPr>
            <w:tcW w:w="1565" w:type="dxa"/>
            <w:shd w:val="clear" w:color="auto" w:fill="auto"/>
            <w:vAlign w:val="center"/>
          </w:tcPr>
          <w:p w14:paraId="3C665658" w14:textId="77777777" w:rsidR="00AD5BF2" w:rsidRPr="00374C17" w:rsidRDefault="00AD5BF2" w:rsidP="00AD5BF2">
            <w:pPr>
              <w:spacing w:line="276" w:lineRule="auto"/>
              <w:jc w:val="center"/>
            </w:pPr>
            <w:r w:rsidRPr="00374C17">
              <w:t>1</w:t>
            </w:r>
          </w:p>
        </w:tc>
        <w:tc>
          <w:tcPr>
            <w:tcW w:w="1387" w:type="dxa"/>
            <w:shd w:val="clear" w:color="auto" w:fill="auto"/>
            <w:vAlign w:val="center"/>
          </w:tcPr>
          <w:p w14:paraId="3D0B3E71" w14:textId="77777777" w:rsidR="00AD5BF2" w:rsidRPr="00374C17" w:rsidRDefault="00AD5BF2" w:rsidP="00AD5BF2">
            <w:pPr>
              <w:spacing w:line="276" w:lineRule="auto"/>
              <w:jc w:val="center"/>
            </w:pPr>
            <w:r w:rsidRPr="00374C17">
              <w:t>1</w:t>
            </w:r>
          </w:p>
        </w:tc>
        <w:tc>
          <w:tcPr>
            <w:tcW w:w="1795" w:type="dxa"/>
            <w:shd w:val="clear" w:color="auto" w:fill="auto"/>
            <w:vAlign w:val="center"/>
          </w:tcPr>
          <w:p w14:paraId="73675209" w14:textId="77777777" w:rsidR="00AD5BF2" w:rsidRPr="00374C17" w:rsidRDefault="00AD5BF2" w:rsidP="00AD5BF2">
            <w:pPr>
              <w:spacing w:line="276" w:lineRule="auto"/>
              <w:jc w:val="center"/>
            </w:pPr>
            <w:r w:rsidRPr="00374C17">
              <w:t>11</w:t>
            </w:r>
          </w:p>
        </w:tc>
      </w:tr>
      <w:tr w:rsidR="00AD5BF2" w:rsidRPr="00374C17" w14:paraId="795460F3" w14:textId="77777777" w:rsidTr="00E94771">
        <w:trPr>
          <w:trHeight w:val="375"/>
          <w:jc w:val="center"/>
        </w:trPr>
        <w:tc>
          <w:tcPr>
            <w:tcW w:w="765" w:type="dxa"/>
            <w:shd w:val="clear" w:color="auto" w:fill="auto"/>
            <w:vAlign w:val="center"/>
          </w:tcPr>
          <w:p w14:paraId="1ED9314D" w14:textId="2A7C2FD9" w:rsidR="00AD5BF2" w:rsidRPr="00374C17" w:rsidRDefault="00AD5BF2" w:rsidP="00AD5BF2">
            <w:pPr>
              <w:spacing w:line="276" w:lineRule="auto"/>
              <w:jc w:val="center"/>
            </w:pPr>
            <w:r w:rsidRPr="00374C17">
              <w:t>6</w:t>
            </w:r>
          </w:p>
        </w:tc>
        <w:tc>
          <w:tcPr>
            <w:tcW w:w="3020" w:type="dxa"/>
            <w:shd w:val="clear" w:color="auto" w:fill="auto"/>
            <w:vAlign w:val="center"/>
            <w:hideMark/>
          </w:tcPr>
          <w:p w14:paraId="0D450E93" w14:textId="27D73375" w:rsidR="00AD5BF2" w:rsidRPr="00374C17" w:rsidRDefault="00AD5BF2" w:rsidP="00AD5BF2">
            <w:pPr>
              <w:spacing w:line="276" w:lineRule="auto"/>
              <w:jc w:val="both"/>
            </w:pPr>
            <w:r w:rsidRPr="00374C17">
              <w:t>Tổ GD thể chất – QPAN- Tin học</w:t>
            </w:r>
          </w:p>
        </w:tc>
        <w:tc>
          <w:tcPr>
            <w:tcW w:w="1565" w:type="dxa"/>
            <w:shd w:val="clear" w:color="auto" w:fill="auto"/>
            <w:vAlign w:val="center"/>
          </w:tcPr>
          <w:p w14:paraId="2D4CC856" w14:textId="4CBBA922" w:rsidR="00AD5BF2" w:rsidRPr="00374C17" w:rsidRDefault="00AD5BF2" w:rsidP="00AD5BF2">
            <w:pPr>
              <w:spacing w:line="276" w:lineRule="auto"/>
              <w:jc w:val="center"/>
            </w:pPr>
            <w:r w:rsidRPr="00374C17">
              <w:t>1</w:t>
            </w:r>
          </w:p>
        </w:tc>
        <w:tc>
          <w:tcPr>
            <w:tcW w:w="1387" w:type="dxa"/>
            <w:shd w:val="clear" w:color="auto" w:fill="auto"/>
            <w:vAlign w:val="center"/>
          </w:tcPr>
          <w:p w14:paraId="75AE6826" w14:textId="7E37123C" w:rsidR="00AD5BF2" w:rsidRPr="00374C17" w:rsidRDefault="00AD5BF2" w:rsidP="00AD5BF2">
            <w:pPr>
              <w:spacing w:line="276" w:lineRule="auto"/>
              <w:jc w:val="center"/>
            </w:pPr>
            <w:r w:rsidRPr="00374C17">
              <w:t>1</w:t>
            </w:r>
          </w:p>
        </w:tc>
        <w:tc>
          <w:tcPr>
            <w:tcW w:w="1795" w:type="dxa"/>
            <w:shd w:val="clear" w:color="auto" w:fill="auto"/>
            <w:vAlign w:val="center"/>
          </w:tcPr>
          <w:p w14:paraId="3EDE8300" w14:textId="645C644C" w:rsidR="00AD5BF2" w:rsidRPr="00374C17" w:rsidRDefault="00AD5BF2" w:rsidP="00AD5BF2">
            <w:pPr>
              <w:spacing w:line="276" w:lineRule="auto"/>
              <w:jc w:val="center"/>
            </w:pPr>
            <w:r w:rsidRPr="00374C17">
              <w:t>9</w:t>
            </w:r>
          </w:p>
        </w:tc>
      </w:tr>
      <w:tr w:rsidR="00AD5BF2" w:rsidRPr="00374C17" w14:paraId="363F8759" w14:textId="77777777" w:rsidTr="00E94771">
        <w:trPr>
          <w:trHeight w:val="375"/>
          <w:jc w:val="center"/>
        </w:trPr>
        <w:tc>
          <w:tcPr>
            <w:tcW w:w="765" w:type="dxa"/>
            <w:shd w:val="clear" w:color="auto" w:fill="auto"/>
            <w:vAlign w:val="center"/>
          </w:tcPr>
          <w:p w14:paraId="35185532" w14:textId="79446109" w:rsidR="00AD5BF2" w:rsidRPr="00374C17" w:rsidRDefault="00AD5BF2" w:rsidP="00AD5BF2">
            <w:pPr>
              <w:spacing w:line="276" w:lineRule="auto"/>
              <w:jc w:val="center"/>
            </w:pPr>
            <w:r w:rsidRPr="00374C17">
              <w:t>7</w:t>
            </w:r>
          </w:p>
        </w:tc>
        <w:tc>
          <w:tcPr>
            <w:tcW w:w="3020" w:type="dxa"/>
            <w:shd w:val="clear" w:color="auto" w:fill="auto"/>
            <w:vAlign w:val="center"/>
            <w:hideMark/>
          </w:tcPr>
          <w:p w14:paraId="01893004" w14:textId="0DBA80DE" w:rsidR="00AD5BF2" w:rsidRPr="00374C17" w:rsidRDefault="00AD5BF2" w:rsidP="00AD5BF2">
            <w:pPr>
              <w:spacing w:line="276" w:lineRule="auto"/>
              <w:jc w:val="both"/>
            </w:pPr>
            <w:r w:rsidRPr="00374C17">
              <w:t>Tổ Lịch sử-Địa lý-Kinh tế và Pháp luật</w:t>
            </w:r>
          </w:p>
        </w:tc>
        <w:tc>
          <w:tcPr>
            <w:tcW w:w="1565" w:type="dxa"/>
            <w:shd w:val="clear" w:color="auto" w:fill="auto"/>
            <w:vAlign w:val="center"/>
          </w:tcPr>
          <w:p w14:paraId="0703BC8F" w14:textId="4287F55E" w:rsidR="00AD5BF2" w:rsidRPr="00374C17" w:rsidRDefault="00AD5BF2" w:rsidP="00AD5BF2">
            <w:pPr>
              <w:spacing w:line="276" w:lineRule="auto"/>
              <w:jc w:val="center"/>
            </w:pPr>
            <w:r w:rsidRPr="00374C17">
              <w:t>1</w:t>
            </w:r>
          </w:p>
        </w:tc>
        <w:tc>
          <w:tcPr>
            <w:tcW w:w="1387" w:type="dxa"/>
            <w:shd w:val="clear" w:color="auto" w:fill="auto"/>
            <w:vAlign w:val="center"/>
          </w:tcPr>
          <w:p w14:paraId="356568C8" w14:textId="585E4AE1" w:rsidR="00AD5BF2" w:rsidRPr="00374C17" w:rsidRDefault="00AD5BF2" w:rsidP="00AD5BF2">
            <w:pPr>
              <w:spacing w:line="276" w:lineRule="auto"/>
              <w:jc w:val="center"/>
            </w:pPr>
            <w:r w:rsidRPr="00374C17">
              <w:t>1</w:t>
            </w:r>
          </w:p>
        </w:tc>
        <w:tc>
          <w:tcPr>
            <w:tcW w:w="1795" w:type="dxa"/>
            <w:shd w:val="clear" w:color="auto" w:fill="auto"/>
            <w:vAlign w:val="center"/>
          </w:tcPr>
          <w:p w14:paraId="0E7193CB" w14:textId="1926C77A" w:rsidR="00AD5BF2" w:rsidRPr="00374C17" w:rsidRDefault="00AD5BF2" w:rsidP="00AD5BF2">
            <w:pPr>
              <w:spacing w:line="276" w:lineRule="auto"/>
              <w:jc w:val="center"/>
            </w:pPr>
            <w:r w:rsidRPr="00374C17">
              <w:t>9</w:t>
            </w:r>
          </w:p>
        </w:tc>
      </w:tr>
      <w:tr w:rsidR="00AD5BF2" w:rsidRPr="00374C17" w14:paraId="72E9B620" w14:textId="77777777" w:rsidTr="00E94771">
        <w:trPr>
          <w:trHeight w:val="375"/>
          <w:jc w:val="center"/>
        </w:trPr>
        <w:tc>
          <w:tcPr>
            <w:tcW w:w="765" w:type="dxa"/>
            <w:shd w:val="clear" w:color="auto" w:fill="auto"/>
            <w:vAlign w:val="center"/>
          </w:tcPr>
          <w:p w14:paraId="3E382870" w14:textId="4F4B81DE" w:rsidR="00AD5BF2" w:rsidRPr="00374C17" w:rsidRDefault="00AD5BF2" w:rsidP="00AD5BF2">
            <w:pPr>
              <w:spacing w:line="276" w:lineRule="auto"/>
              <w:jc w:val="center"/>
            </w:pPr>
            <w:r w:rsidRPr="00374C17">
              <w:t>8</w:t>
            </w:r>
          </w:p>
        </w:tc>
        <w:tc>
          <w:tcPr>
            <w:tcW w:w="3020" w:type="dxa"/>
            <w:shd w:val="clear" w:color="auto" w:fill="auto"/>
            <w:vAlign w:val="center"/>
          </w:tcPr>
          <w:p w14:paraId="0B7438FE" w14:textId="77777777" w:rsidR="00AD5BF2" w:rsidRPr="00374C17" w:rsidRDefault="00AD5BF2" w:rsidP="00AD5BF2">
            <w:pPr>
              <w:spacing w:line="276" w:lineRule="auto"/>
              <w:jc w:val="both"/>
            </w:pPr>
            <w:r w:rsidRPr="00374C17">
              <w:t>Tổ Văn phòng</w:t>
            </w:r>
          </w:p>
        </w:tc>
        <w:tc>
          <w:tcPr>
            <w:tcW w:w="1565" w:type="dxa"/>
            <w:shd w:val="clear" w:color="auto" w:fill="auto"/>
            <w:vAlign w:val="center"/>
          </w:tcPr>
          <w:p w14:paraId="04BB15C2" w14:textId="51D3579A" w:rsidR="00AD5BF2" w:rsidRPr="00374C17" w:rsidRDefault="00AD5BF2" w:rsidP="00AD5BF2">
            <w:pPr>
              <w:spacing w:line="276" w:lineRule="auto"/>
              <w:jc w:val="center"/>
            </w:pPr>
            <w:r w:rsidRPr="00374C17">
              <w:t>1</w:t>
            </w:r>
          </w:p>
        </w:tc>
        <w:tc>
          <w:tcPr>
            <w:tcW w:w="1387" w:type="dxa"/>
            <w:shd w:val="clear" w:color="auto" w:fill="auto"/>
            <w:vAlign w:val="center"/>
          </w:tcPr>
          <w:p w14:paraId="183E70C5" w14:textId="7A00CAAA" w:rsidR="00AD5BF2" w:rsidRPr="00374C17" w:rsidRDefault="00AD5BF2" w:rsidP="00AD5BF2">
            <w:pPr>
              <w:spacing w:line="276" w:lineRule="auto"/>
              <w:jc w:val="center"/>
            </w:pPr>
            <w:r w:rsidRPr="00374C17">
              <w:t>1</w:t>
            </w:r>
          </w:p>
        </w:tc>
        <w:tc>
          <w:tcPr>
            <w:tcW w:w="1795" w:type="dxa"/>
            <w:shd w:val="clear" w:color="auto" w:fill="auto"/>
            <w:vAlign w:val="center"/>
          </w:tcPr>
          <w:p w14:paraId="2E78FF5F" w14:textId="436C637E" w:rsidR="00AD5BF2" w:rsidRPr="00374C17" w:rsidRDefault="00AD5BF2" w:rsidP="00AD5BF2">
            <w:pPr>
              <w:spacing w:line="276" w:lineRule="auto"/>
              <w:jc w:val="center"/>
            </w:pPr>
            <w:r w:rsidRPr="00374C17">
              <w:t>9</w:t>
            </w:r>
          </w:p>
        </w:tc>
      </w:tr>
    </w:tbl>
    <w:p w14:paraId="0AFCE8EF" w14:textId="77777777" w:rsidR="007E0191" w:rsidRPr="00441333" w:rsidRDefault="0071796E" w:rsidP="00731AB9">
      <w:pPr>
        <w:spacing w:before="120" w:line="336" w:lineRule="auto"/>
        <w:ind w:firstLine="720"/>
        <w:jc w:val="both"/>
        <w:rPr>
          <w:b/>
          <w:sz w:val="28"/>
          <w:szCs w:val="28"/>
        </w:rPr>
      </w:pPr>
      <w:r w:rsidRPr="00441333">
        <w:rPr>
          <w:b/>
          <w:sz w:val="28"/>
          <w:szCs w:val="28"/>
        </w:rPr>
        <w:t>1.3. Các tổ chức đoàn thể</w:t>
      </w:r>
      <w:r w:rsidR="00BD631B" w:rsidRPr="00441333">
        <w:rPr>
          <w:b/>
          <w:sz w:val="28"/>
          <w:szCs w:val="28"/>
        </w:rPr>
        <w:t>, chính trị - xã hội</w:t>
      </w:r>
    </w:p>
    <w:p w14:paraId="2380BD51" w14:textId="36099F96" w:rsidR="00991A82" w:rsidRPr="00441333" w:rsidRDefault="00991A82" w:rsidP="00731AB9">
      <w:pPr>
        <w:spacing w:line="336" w:lineRule="auto"/>
        <w:ind w:firstLine="720"/>
        <w:jc w:val="both"/>
        <w:rPr>
          <w:sz w:val="28"/>
          <w:szCs w:val="28"/>
        </w:rPr>
      </w:pPr>
      <w:r w:rsidRPr="00441333">
        <w:rPr>
          <w:sz w:val="28"/>
          <w:szCs w:val="28"/>
        </w:rPr>
        <w:t xml:space="preserve">- </w:t>
      </w:r>
      <w:r w:rsidR="0073129E" w:rsidRPr="00441333">
        <w:rPr>
          <w:sz w:val="28"/>
          <w:szCs w:val="28"/>
        </w:rPr>
        <w:t xml:space="preserve">Chi bộ Đảng gồm </w:t>
      </w:r>
      <w:r w:rsidR="00B33F86">
        <w:rPr>
          <w:sz w:val="28"/>
          <w:szCs w:val="28"/>
        </w:rPr>
        <w:t>3</w:t>
      </w:r>
      <w:r w:rsidR="00AD5BF2">
        <w:rPr>
          <w:sz w:val="28"/>
          <w:szCs w:val="28"/>
        </w:rPr>
        <w:t>7</w:t>
      </w:r>
      <w:r w:rsidR="0073129E" w:rsidRPr="00441333">
        <w:rPr>
          <w:sz w:val="28"/>
          <w:szCs w:val="28"/>
        </w:rPr>
        <w:t xml:space="preserve"> đồng chí, trong đó </w:t>
      </w:r>
      <w:r w:rsidR="003D35BB" w:rsidRPr="00441333">
        <w:rPr>
          <w:sz w:val="28"/>
          <w:szCs w:val="28"/>
        </w:rPr>
        <w:t xml:space="preserve">cấp </w:t>
      </w:r>
      <w:r w:rsidR="0073129E" w:rsidRPr="00441333">
        <w:rPr>
          <w:sz w:val="28"/>
          <w:szCs w:val="28"/>
        </w:rPr>
        <w:t xml:space="preserve">uỷ gồm </w:t>
      </w:r>
      <w:r w:rsidR="00AD5BF2">
        <w:rPr>
          <w:sz w:val="28"/>
          <w:szCs w:val="28"/>
        </w:rPr>
        <w:t>3</w:t>
      </w:r>
      <w:r w:rsidR="0073129E" w:rsidRPr="00441333">
        <w:rPr>
          <w:sz w:val="28"/>
          <w:szCs w:val="28"/>
        </w:rPr>
        <w:t xml:space="preserve"> đồng chí.</w:t>
      </w:r>
    </w:p>
    <w:p w14:paraId="1CEB9183" w14:textId="042DB057" w:rsidR="00991A82" w:rsidRPr="00441333" w:rsidRDefault="0071796E" w:rsidP="00731AB9">
      <w:pPr>
        <w:spacing w:line="336" w:lineRule="auto"/>
        <w:ind w:firstLine="720"/>
        <w:jc w:val="both"/>
        <w:rPr>
          <w:sz w:val="28"/>
          <w:szCs w:val="28"/>
        </w:rPr>
      </w:pPr>
      <w:r w:rsidRPr="00441333">
        <w:rPr>
          <w:sz w:val="28"/>
          <w:szCs w:val="28"/>
        </w:rPr>
        <w:t>- Công đoàn</w:t>
      </w:r>
      <w:r w:rsidR="0073129E" w:rsidRPr="00441333">
        <w:rPr>
          <w:sz w:val="28"/>
          <w:szCs w:val="28"/>
        </w:rPr>
        <w:t xml:space="preserve"> trường gồm </w:t>
      </w:r>
      <w:r w:rsidR="00AD5BF2">
        <w:rPr>
          <w:sz w:val="28"/>
          <w:szCs w:val="28"/>
        </w:rPr>
        <w:t>7</w:t>
      </w:r>
      <w:r w:rsidR="00B33F86">
        <w:rPr>
          <w:sz w:val="28"/>
          <w:szCs w:val="28"/>
        </w:rPr>
        <w:t>7</w:t>
      </w:r>
      <w:r w:rsidR="0073129E" w:rsidRPr="00441333">
        <w:rPr>
          <w:sz w:val="28"/>
          <w:szCs w:val="28"/>
        </w:rPr>
        <w:t xml:space="preserve"> đ</w:t>
      </w:r>
      <w:r w:rsidR="00982104">
        <w:rPr>
          <w:sz w:val="28"/>
          <w:szCs w:val="28"/>
        </w:rPr>
        <w:t>/</w:t>
      </w:r>
      <w:r w:rsidR="0073129E" w:rsidRPr="00441333">
        <w:rPr>
          <w:sz w:val="28"/>
          <w:szCs w:val="28"/>
        </w:rPr>
        <w:t xml:space="preserve">chí, trong đó BCH Công đoàn gồm </w:t>
      </w:r>
      <w:r w:rsidR="00B33F86">
        <w:rPr>
          <w:sz w:val="28"/>
          <w:szCs w:val="28"/>
        </w:rPr>
        <w:t>5</w:t>
      </w:r>
      <w:r w:rsidR="0073129E" w:rsidRPr="00441333">
        <w:rPr>
          <w:sz w:val="28"/>
          <w:szCs w:val="28"/>
        </w:rPr>
        <w:t xml:space="preserve"> đ</w:t>
      </w:r>
      <w:r w:rsidR="00982104">
        <w:rPr>
          <w:sz w:val="28"/>
          <w:szCs w:val="28"/>
        </w:rPr>
        <w:t>/</w:t>
      </w:r>
      <w:r w:rsidR="0073129E" w:rsidRPr="00441333">
        <w:rPr>
          <w:sz w:val="28"/>
          <w:szCs w:val="28"/>
        </w:rPr>
        <w:t>chí.</w:t>
      </w:r>
    </w:p>
    <w:p w14:paraId="143A1434" w14:textId="04548946" w:rsidR="0071796E" w:rsidRPr="00441333" w:rsidRDefault="0071796E" w:rsidP="00731AB9">
      <w:pPr>
        <w:spacing w:line="336" w:lineRule="auto"/>
        <w:ind w:firstLine="720"/>
        <w:jc w:val="both"/>
        <w:rPr>
          <w:sz w:val="28"/>
          <w:szCs w:val="28"/>
        </w:rPr>
      </w:pPr>
      <w:r w:rsidRPr="00441333">
        <w:rPr>
          <w:sz w:val="28"/>
          <w:szCs w:val="28"/>
        </w:rPr>
        <w:t>- Đoàn thanh niên</w:t>
      </w:r>
      <w:r w:rsidR="008733F9" w:rsidRPr="00441333">
        <w:rPr>
          <w:sz w:val="28"/>
          <w:szCs w:val="28"/>
        </w:rPr>
        <w:t xml:space="preserve"> cộng sản Hồ Chí Minh</w:t>
      </w:r>
      <w:r w:rsidR="00B33F86">
        <w:rPr>
          <w:sz w:val="28"/>
          <w:szCs w:val="28"/>
        </w:rPr>
        <w:t>: Ban chấp hành gồm 1</w:t>
      </w:r>
      <w:r w:rsidR="00AD5BF2">
        <w:rPr>
          <w:sz w:val="28"/>
          <w:szCs w:val="28"/>
        </w:rPr>
        <w:t>5</w:t>
      </w:r>
      <w:r w:rsidR="00B33F86">
        <w:rPr>
          <w:sz w:val="28"/>
          <w:szCs w:val="28"/>
        </w:rPr>
        <w:t xml:space="preserve"> người</w:t>
      </w:r>
      <w:r w:rsidR="00E016DB">
        <w:rPr>
          <w:sz w:val="28"/>
          <w:szCs w:val="28"/>
        </w:rPr>
        <w:t xml:space="preserve">; số đoàn viên </w:t>
      </w:r>
      <w:r w:rsidR="00D0392A">
        <w:rPr>
          <w:sz w:val="28"/>
          <w:szCs w:val="28"/>
        </w:rPr>
        <w:t>hơn 900</w:t>
      </w:r>
      <w:r w:rsidR="00E016DB">
        <w:rPr>
          <w:sz w:val="28"/>
          <w:szCs w:val="28"/>
        </w:rPr>
        <w:t xml:space="preserve"> người.</w:t>
      </w:r>
    </w:p>
    <w:p w14:paraId="1325B88E" w14:textId="77777777" w:rsidR="007E0191" w:rsidRPr="00441333" w:rsidRDefault="007E0191" w:rsidP="00731AB9">
      <w:pPr>
        <w:spacing w:line="336" w:lineRule="auto"/>
        <w:ind w:firstLine="720"/>
        <w:jc w:val="both"/>
        <w:rPr>
          <w:b/>
          <w:sz w:val="28"/>
          <w:szCs w:val="28"/>
        </w:rPr>
      </w:pPr>
      <w:r w:rsidRPr="00441333">
        <w:rPr>
          <w:b/>
          <w:sz w:val="28"/>
          <w:szCs w:val="28"/>
        </w:rPr>
        <w:t>2. Vị trí việc làm và số lượng người làm việc</w:t>
      </w:r>
    </w:p>
    <w:p w14:paraId="2925D2C4" w14:textId="77777777" w:rsidR="00A4582F" w:rsidRPr="00441333" w:rsidRDefault="00A4582F" w:rsidP="00731AB9">
      <w:pPr>
        <w:spacing w:line="336" w:lineRule="auto"/>
        <w:ind w:firstLine="720"/>
        <w:jc w:val="both"/>
        <w:rPr>
          <w:sz w:val="28"/>
          <w:szCs w:val="28"/>
        </w:rPr>
      </w:pPr>
      <w:r w:rsidRPr="00441333">
        <w:rPr>
          <w:sz w:val="28"/>
          <w:szCs w:val="28"/>
        </w:rPr>
        <w:t>2.1. Quy mô số lớp, số học sinh:</w:t>
      </w:r>
    </w:p>
    <w:p w14:paraId="2B135F01" w14:textId="22094F96" w:rsidR="00A4582F" w:rsidRPr="00441333" w:rsidRDefault="00A4582F" w:rsidP="00731AB9">
      <w:pPr>
        <w:spacing w:line="336" w:lineRule="auto"/>
        <w:ind w:firstLine="720"/>
        <w:jc w:val="both"/>
        <w:rPr>
          <w:sz w:val="28"/>
          <w:szCs w:val="28"/>
        </w:rPr>
      </w:pPr>
      <w:r w:rsidRPr="00441333">
        <w:rPr>
          <w:sz w:val="28"/>
          <w:szCs w:val="28"/>
        </w:rPr>
        <w:t>Năm học 2023-2024:</w:t>
      </w:r>
      <w:r w:rsidR="00D268CB" w:rsidRPr="00441333">
        <w:rPr>
          <w:sz w:val="28"/>
          <w:szCs w:val="28"/>
        </w:rPr>
        <w:t xml:space="preserve"> </w:t>
      </w:r>
      <w:r w:rsidR="00D0392A">
        <w:rPr>
          <w:sz w:val="28"/>
          <w:szCs w:val="28"/>
        </w:rPr>
        <w:t>30</w:t>
      </w:r>
      <w:r w:rsidR="001C02E7">
        <w:rPr>
          <w:sz w:val="28"/>
          <w:szCs w:val="28"/>
        </w:rPr>
        <w:t xml:space="preserve"> </w:t>
      </w:r>
      <w:r w:rsidRPr="00441333">
        <w:rPr>
          <w:sz w:val="28"/>
          <w:szCs w:val="28"/>
        </w:rPr>
        <w:t>lớp;</w:t>
      </w:r>
      <w:r w:rsidR="00D268CB" w:rsidRPr="00441333">
        <w:rPr>
          <w:sz w:val="28"/>
          <w:szCs w:val="28"/>
        </w:rPr>
        <w:t xml:space="preserve"> </w:t>
      </w:r>
      <w:r w:rsidR="00D0392A">
        <w:rPr>
          <w:sz w:val="28"/>
          <w:szCs w:val="28"/>
        </w:rPr>
        <w:t>1217</w:t>
      </w:r>
      <w:r w:rsidR="001C02E7">
        <w:rPr>
          <w:sz w:val="28"/>
          <w:szCs w:val="28"/>
        </w:rPr>
        <w:t xml:space="preserve"> </w:t>
      </w:r>
      <w:r w:rsidRPr="00441333">
        <w:rPr>
          <w:sz w:val="28"/>
          <w:szCs w:val="28"/>
        </w:rPr>
        <w:t>học sinh</w:t>
      </w:r>
    </w:p>
    <w:p w14:paraId="21306CE0" w14:textId="77777777" w:rsidR="00A4582F" w:rsidRPr="00441333" w:rsidRDefault="00A4582F" w:rsidP="00731AB9">
      <w:pPr>
        <w:spacing w:line="336" w:lineRule="auto"/>
        <w:ind w:firstLine="720"/>
        <w:jc w:val="both"/>
        <w:rPr>
          <w:sz w:val="28"/>
          <w:szCs w:val="28"/>
        </w:rPr>
      </w:pPr>
      <w:r w:rsidRPr="00441333">
        <w:rPr>
          <w:sz w:val="28"/>
          <w:szCs w:val="28"/>
        </w:rPr>
        <w:t>- Dự kiến:</w:t>
      </w:r>
    </w:p>
    <w:p w14:paraId="59CD9A1A" w14:textId="190C9BF9" w:rsidR="00D268CB" w:rsidRPr="00441333" w:rsidRDefault="00A4582F" w:rsidP="00731AB9">
      <w:pPr>
        <w:spacing w:line="336" w:lineRule="auto"/>
        <w:ind w:firstLine="720"/>
        <w:jc w:val="both"/>
        <w:rPr>
          <w:sz w:val="28"/>
          <w:szCs w:val="28"/>
        </w:rPr>
      </w:pPr>
      <w:r w:rsidRPr="00441333">
        <w:rPr>
          <w:sz w:val="28"/>
          <w:szCs w:val="28"/>
        </w:rPr>
        <w:t>Năm học 2024-2025:</w:t>
      </w:r>
      <w:r w:rsidR="00D268CB" w:rsidRPr="00441333">
        <w:rPr>
          <w:sz w:val="28"/>
          <w:szCs w:val="28"/>
        </w:rPr>
        <w:t xml:space="preserve"> </w:t>
      </w:r>
      <w:r w:rsidR="00D0392A">
        <w:rPr>
          <w:sz w:val="28"/>
          <w:szCs w:val="28"/>
        </w:rPr>
        <w:t>30</w:t>
      </w:r>
      <w:r w:rsidR="001C02E7">
        <w:rPr>
          <w:sz w:val="28"/>
          <w:szCs w:val="28"/>
        </w:rPr>
        <w:t xml:space="preserve"> </w:t>
      </w:r>
      <w:r w:rsidR="00D268CB" w:rsidRPr="00441333">
        <w:rPr>
          <w:sz w:val="28"/>
          <w:szCs w:val="28"/>
        </w:rPr>
        <w:t xml:space="preserve">lớp; </w:t>
      </w:r>
      <w:r w:rsidR="00D0392A">
        <w:rPr>
          <w:sz w:val="28"/>
          <w:szCs w:val="28"/>
        </w:rPr>
        <w:t>1200</w:t>
      </w:r>
      <w:r w:rsidR="00654736">
        <w:rPr>
          <w:sz w:val="28"/>
          <w:szCs w:val="28"/>
        </w:rPr>
        <w:t xml:space="preserve"> </w:t>
      </w:r>
      <w:r w:rsidR="00D268CB" w:rsidRPr="00441333">
        <w:rPr>
          <w:sz w:val="28"/>
          <w:szCs w:val="28"/>
        </w:rPr>
        <w:t>học sinh</w:t>
      </w:r>
    </w:p>
    <w:p w14:paraId="3F9DB149" w14:textId="49F40C6A" w:rsidR="00D268CB" w:rsidRPr="00441333" w:rsidRDefault="00A4582F" w:rsidP="00731AB9">
      <w:pPr>
        <w:spacing w:line="336" w:lineRule="auto"/>
        <w:ind w:firstLine="720"/>
        <w:jc w:val="both"/>
        <w:rPr>
          <w:sz w:val="28"/>
          <w:szCs w:val="28"/>
        </w:rPr>
      </w:pPr>
      <w:r w:rsidRPr="00441333">
        <w:rPr>
          <w:sz w:val="28"/>
          <w:szCs w:val="28"/>
        </w:rPr>
        <w:t>Năm học 2025-2026:</w:t>
      </w:r>
      <w:r w:rsidR="00D268CB" w:rsidRPr="00441333">
        <w:rPr>
          <w:sz w:val="28"/>
          <w:szCs w:val="28"/>
        </w:rPr>
        <w:t xml:space="preserve"> </w:t>
      </w:r>
      <w:r w:rsidR="00D0392A">
        <w:rPr>
          <w:sz w:val="28"/>
          <w:szCs w:val="28"/>
        </w:rPr>
        <w:t>30</w:t>
      </w:r>
      <w:r w:rsidR="0022145D">
        <w:rPr>
          <w:sz w:val="28"/>
          <w:szCs w:val="28"/>
        </w:rPr>
        <w:t xml:space="preserve"> </w:t>
      </w:r>
      <w:r w:rsidR="00D268CB" w:rsidRPr="00441333">
        <w:rPr>
          <w:sz w:val="28"/>
          <w:szCs w:val="28"/>
        </w:rPr>
        <w:t xml:space="preserve">lớp; </w:t>
      </w:r>
      <w:r w:rsidR="00D0392A">
        <w:rPr>
          <w:sz w:val="28"/>
          <w:szCs w:val="28"/>
        </w:rPr>
        <w:t>1200</w:t>
      </w:r>
      <w:r w:rsidR="00654736">
        <w:rPr>
          <w:sz w:val="28"/>
          <w:szCs w:val="28"/>
        </w:rPr>
        <w:t xml:space="preserve"> </w:t>
      </w:r>
      <w:r w:rsidR="00D268CB" w:rsidRPr="00441333">
        <w:rPr>
          <w:sz w:val="28"/>
          <w:szCs w:val="28"/>
        </w:rPr>
        <w:t>học sinh</w:t>
      </w:r>
    </w:p>
    <w:p w14:paraId="60A117DA" w14:textId="3DBCE0A4" w:rsidR="00374C17" w:rsidRPr="00441333" w:rsidRDefault="00A4582F" w:rsidP="00731AB9">
      <w:pPr>
        <w:spacing w:after="120" w:line="336" w:lineRule="auto"/>
        <w:ind w:firstLine="720"/>
        <w:jc w:val="both"/>
        <w:rPr>
          <w:b/>
          <w:sz w:val="28"/>
          <w:szCs w:val="28"/>
        </w:rPr>
      </w:pPr>
      <w:r w:rsidRPr="00441333">
        <w:rPr>
          <w:sz w:val="28"/>
          <w:szCs w:val="28"/>
        </w:rPr>
        <w:t xml:space="preserve">2.2. </w:t>
      </w:r>
      <w:r w:rsidR="00594B72" w:rsidRPr="00441333">
        <w:rPr>
          <w:sz w:val="28"/>
          <w:szCs w:val="28"/>
        </w:rPr>
        <w:t>Tổng số</w:t>
      </w:r>
      <w:r w:rsidR="00982104">
        <w:rPr>
          <w:sz w:val="28"/>
          <w:szCs w:val="28"/>
        </w:rPr>
        <w:t xml:space="preserve"> </w:t>
      </w:r>
      <w:r w:rsidR="00350878" w:rsidRPr="00441333">
        <w:rPr>
          <w:sz w:val="28"/>
          <w:szCs w:val="28"/>
        </w:rPr>
        <w:t xml:space="preserve">vị trí việc làm và </w:t>
      </w:r>
      <w:r w:rsidR="008D2441" w:rsidRPr="00441333">
        <w:rPr>
          <w:sz w:val="28"/>
          <w:szCs w:val="28"/>
        </w:rPr>
        <w:t>số lượng người làm việc</w:t>
      </w:r>
      <w:r w:rsidR="00A141F4" w:rsidRPr="00441333">
        <w:rPr>
          <w:sz w:val="28"/>
          <w:szCs w:val="28"/>
        </w:rPr>
        <w:t xml:space="preserve"> trường</w:t>
      </w:r>
      <w:r w:rsidR="001E7A43" w:rsidRPr="00441333">
        <w:rPr>
          <w:sz w:val="28"/>
          <w:szCs w:val="28"/>
        </w:rPr>
        <w:t xml:space="preserve"> THPT </w:t>
      </w:r>
      <w:r w:rsidR="00514E5F">
        <w:rPr>
          <w:sz w:val="28"/>
          <w:szCs w:val="28"/>
        </w:rPr>
        <w:t>Hoàng Văn Thụ</w:t>
      </w:r>
      <w:r w:rsidR="00092AD5" w:rsidRPr="00441333">
        <w:rPr>
          <w:sz w:val="28"/>
          <w:szCs w:val="28"/>
        </w:rPr>
        <w:t xml:space="preserve"> c</w:t>
      </w:r>
      <w:r w:rsidR="00594B72" w:rsidRPr="00441333">
        <w:rPr>
          <w:sz w:val="28"/>
          <w:szCs w:val="28"/>
        </w:rPr>
        <w:t>ó</w:t>
      </w:r>
      <w:r w:rsidR="00654736">
        <w:rPr>
          <w:sz w:val="28"/>
          <w:szCs w:val="28"/>
        </w:rPr>
        <w:t xml:space="preserve"> 4</w:t>
      </w:r>
      <w:r w:rsidR="00D268CB" w:rsidRPr="00441333">
        <w:rPr>
          <w:sz w:val="28"/>
          <w:szCs w:val="28"/>
        </w:rPr>
        <w:t xml:space="preserve"> </w:t>
      </w:r>
      <w:r w:rsidR="00782266" w:rsidRPr="00441333">
        <w:rPr>
          <w:sz w:val="28"/>
          <w:szCs w:val="28"/>
        </w:rPr>
        <w:t xml:space="preserve">nhóm </w:t>
      </w:r>
      <w:r w:rsidR="00594B72" w:rsidRPr="00441333">
        <w:rPr>
          <w:sz w:val="28"/>
          <w:szCs w:val="28"/>
        </w:rPr>
        <w:t>vị trí việc làm, số lượng người làm việc:</w:t>
      </w:r>
    </w:p>
    <w:tbl>
      <w:tblPr>
        <w:tblW w:w="106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411"/>
        <w:gridCol w:w="850"/>
        <w:gridCol w:w="1134"/>
        <w:gridCol w:w="1021"/>
        <w:gridCol w:w="963"/>
        <w:gridCol w:w="993"/>
        <w:gridCol w:w="992"/>
        <w:gridCol w:w="1530"/>
      </w:tblGrid>
      <w:tr w:rsidR="00E47A69" w:rsidRPr="00E94771" w14:paraId="374C029E" w14:textId="77777777" w:rsidTr="00DF7AAD">
        <w:trPr>
          <w:trHeight w:val="943"/>
          <w:tblHeader/>
        </w:trPr>
        <w:tc>
          <w:tcPr>
            <w:tcW w:w="708" w:type="dxa"/>
            <w:vMerge w:val="restart"/>
            <w:shd w:val="clear" w:color="auto" w:fill="auto"/>
            <w:vAlign w:val="center"/>
          </w:tcPr>
          <w:p w14:paraId="51EDBA06" w14:textId="77777777" w:rsidR="00BD4535" w:rsidRPr="00E94771" w:rsidRDefault="00BD4535" w:rsidP="00F81E75">
            <w:pPr>
              <w:jc w:val="center"/>
              <w:rPr>
                <w:rFonts w:ascii="Times New Roman Bold" w:eastAsia="Calibri" w:hAnsi="Times New Roman Bold"/>
                <w:b/>
              </w:rPr>
            </w:pPr>
            <w:r w:rsidRPr="00E94771">
              <w:rPr>
                <w:rFonts w:ascii="Times New Roman Bold" w:eastAsia="Calibri" w:hAnsi="Times New Roman Bold"/>
                <w:b/>
              </w:rPr>
              <w:t>TT</w:t>
            </w:r>
          </w:p>
        </w:tc>
        <w:tc>
          <w:tcPr>
            <w:tcW w:w="2411" w:type="dxa"/>
            <w:vMerge w:val="restart"/>
            <w:shd w:val="clear" w:color="auto" w:fill="auto"/>
            <w:vAlign w:val="center"/>
          </w:tcPr>
          <w:p w14:paraId="28066A4C" w14:textId="77777777" w:rsidR="00BD4535" w:rsidRPr="00E94771" w:rsidRDefault="00BD4535" w:rsidP="00F81E75">
            <w:pPr>
              <w:jc w:val="center"/>
              <w:rPr>
                <w:rFonts w:ascii="Times New Roman Bold" w:eastAsia="Calibri" w:hAnsi="Times New Roman Bold"/>
                <w:b/>
              </w:rPr>
            </w:pPr>
            <w:r w:rsidRPr="00E94771">
              <w:rPr>
                <w:rFonts w:ascii="Times New Roman Bold" w:eastAsia="Calibri" w:hAnsi="Times New Roman Bold"/>
                <w:b/>
              </w:rPr>
              <w:t>Tên / Vị trí việc làm</w:t>
            </w:r>
          </w:p>
        </w:tc>
        <w:tc>
          <w:tcPr>
            <w:tcW w:w="850" w:type="dxa"/>
            <w:vMerge w:val="restart"/>
            <w:vAlign w:val="center"/>
          </w:tcPr>
          <w:p w14:paraId="1928B197" w14:textId="77777777" w:rsidR="00BD4535" w:rsidRPr="00E94771" w:rsidRDefault="00BD4535" w:rsidP="00F81E75">
            <w:pPr>
              <w:jc w:val="center"/>
              <w:rPr>
                <w:rFonts w:ascii="Times New Roman Bold" w:eastAsia="Calibri" w:hAnsi="Times New Roman Bold"/>
                <w:b/>
                <w:bCs/>
              </w:rPr>
            </w:pPr>
            <w:r w:rsidRPr="00E94771">
              <w:rPr>
                <w:rFonts w:ascii="Times New Roman Bold" w:eastAsia="Calibri" w:hAnsi="Times New Roman Bold"/>
                <w:b/>
                <w:bCs/>
              </w:rPr>
              <w:t>Tổng số vị trí việc làm</w:t>
            </w:r>
          </w:p>
        </w:tc>
        <w:tc>
          <w:tcPr>
            <w:tcW w:w="1134" w:type="dxa"/>
            <w:vMerge w:val="restart"/>
            <w:vAlign w:val="center"/>
          </w:tcPr>
          <w:p w14:paraId="4931A860" w14:textId="2BDC76D4" w:rsidR="00BD4535" w:rsidRPr="00E94771" w:rsidRDefault="00BD4535" w:rsidP="00842EB0">
            <w:pPr>
              <w:jc w:val="center"/>
              <w:rPr>
                <w:rFonts w:ascii="Times New Roman Bold" w:eastAsia="Calibri" w:hAnsi="Times New Roman Bold"/>
                <w:b/>
                <w:bCs/>
              </w:rPr>
            </w:pPr>
            <w:r w:rsidRPr="00E94771">
              <w:rPr>
                <w:rFonts w:ascii="Times New Roman Bold" w:eastAsia="Calibri" w:hAnsi="Times New Roman Bold"/>
                <w:b/>
                <w:bCs/>
                <w:lang w:val="vi-VN"/>
              </w:rPr>
              <w:t>Số lượng người làm việc</w:t>
            </w:r>
            <w:r w:rsidRPr="00E94771">
              <w:rPr>
                <w:rFonts w:ascii="Times New Roman Bold" w:eastAsia="Calibri" w:hAnsi="Times New Roman Bold"/>
                <w:b/>
                <w:bCs/>
              </w:rPr>
              <w:t xml:space="preserve"> năm học  2023 -2024</w:t>
            </w:r>
          </w:p>
        </w:tc>
        <w:tc>
          <w:tcPr>
            <w:tcW w:w="1984" w:type="dxa"/>
            <w:gridSpan w:val="2"/>
          </w:tcPr>
          <w:p w14:paraId="11153F66" w14:textId="77777777" w:rsidR="004F1621" w:rsidRPr="00E94771" w:rsidRDefault="00BD4535" w:rsidP="00F81E75">
            <w:pPr>
              <w:jc w:val="center"/>
              <w:rPr>
                <w:rFonts w:ascii="Times New Roman Bold" w:eastAsia="Calibri" w:hAnsi="Times New Roman Bold"/>
                <w:b/>
              </w:rPr>
            </w:pPr>
            <w:r w:rsidRPr="00E94771">
              <w:rPr>
                <w:rFonts w:ascii="Times New Roman Bold" w:eastAsia="Calibri" w:hAnsi="Times New Roman Bold"/>
                <w:b/>
              </w:rPr>
              <w:t xml:space="preserve">Số lượng người làm việc tối thiểu năm học </w:t>
            </w:r>
          </w:p>
          <w:p w14:paraId="772DDB55" w14:textId="77777777" w:rsidR="00BD4535" w:rsidRPr="00E94771" w:rsidRDefault="00BD4535" w:rsidP="00F81E75">
            <w:pPr>
              <w:jc w:val="center"/>
              <w:rPr>
                <w:rFonts w:ascii="Times New Roman Bold" w:eastAsia="Calibri" w:hAnsi="Times New Roman Bold"/>
                <w:b/>
              </w:rPr>
            </w:pPr>
            <w:r w:rsidRPr="00E94771">
              <w:rPr>
                <w:rFonts w:ascii="Times New Roman Bold" w:eastAsia="Calibri" w:hAnsi="Times New Roman Bold"/>
                <w:b/>
              </w:rPr>
              <w:t xml:space="preserve">2024 </w:t>
            </w:r>
            <w:r w:rsidR="004F1621" w:rsidRPr="00E94771">
              <w:rPr>
                <w:rFonts w:ascii="Times New Roman Bold" w:eastAsia="Calibri" w:hAnsi="Times New Roman Bold"/>
                <w:b/>
              </w:rPr>
              <w:t>-</w:t>
            </w:r>
            <w:r w:rsidRPr="00E94771">
              <w:rPr>
                <w:rFonts w:ascii="Times New Roman Bold" w:eastAsia="Calibri" w:hAnsi="Times New Roman Bold"/>
                <w:b/>
              </w:rPr>
              <w:t xml:space="preserve"> 2025</w:t>
            </w:r>
          </w:p>
        </w:tc>
        <w:tc>
          <w:tcPr>
            <w:tcW w:w="1985" w:type="dxa"/>
            <w:gridSpan w:val="2"/>
          </w:tcPr>
          <w:p w14:paraId="15F14CEE" w14:textId="467A28E6" w:rsidR="00BD4535" w:rsidRPr="00E94771" w:rsidRDefault="00BD4535" w:rsidP="00842EB0">
            <w:pPr>
              <w:jc w:val="center"/>
              <w:rPr>
                <w:rFonts w:ascii="Times New Roman Bold" w:eastAsia="Calibri" w:hAnsi="Times New Roman Bold"/>
                <w:b/>
              </w:rPr>
            </w:pPr>
            <w:r w:rsidRPr="00E94771">
              <w:rPr>
                <w:rFonts w:ascii="Times New Roman Bold" w:eastAsia="Calibri" w:hAnsi="Times New Roman Bold"/>
                <w:b/>
              </w:rPr>
              <w:t>Số lượng người làm việc tối thiểu năm học</w:t>
            </w:r>
            <w:r w:rsidR="00842EB0" w:rsidRPr="00E94771">
              <w:rPr>
                <w:rFonts w:ascii="Times New Roman Bold" w:eastAsia="Calibri" w:hAnsi="Times New Roman Bold"/>
                <w:b/>
              </w:rPr>
              <w:t xml:space="preserve"> </w:t>
            </w:r>
            <w:r w:rsidRPr="00E94771">
              <w:rPr>
                <w:rFonts w:ascii="Times New Roman Bold" w:eastAsia="Calibri" w:hAnsi="Times New Roman Bold"/>
                <w:b/>
              </w:rPr>
              <w:t xml:space="preserve">2025 </w:t>
            </w:r>
            <w:r w:rsidR="004F1621" w:rsidRPr="00E94771">
              <w:rPr>
                <w:rFonts w:ascii="Times New Roman Bold" w:eastAsia="Calibri" w:hAnsi="Times New Roman Bold"/>
                <w:b/>
              </w:rPr>
              <w:t>-</w:t>
            </w:r>
            <w:r w:rsidRPr="00E94771">
              <w:rPr>
                <w:rFonts w:ascii="Times New Roman Bold" w:eastAsia="Calibri" w:hAnsi="Times New Roman Bold"/>
                <w:b/>
              </w:rPr>
              <w:t xml:space="preserve"> 2026</w:t>
            </w:r>
          </w:p>
        </w:tc>
        <w:tc>
          <w:tcPr>
            <w:tcW w:w="1530" w:type="dxa"/>
            <w:vMerge w:val="restart"/>
          </w:tcPr>
          <w:p w14:paraId="65210DA4" w14:textId="77777777" w:rsidR="00BD4535" w:rsidRPr="00E94771" w:rsidRDefault="00BD4535" w:rsidP="00F81E75">
            <w:pPr>
              <w:jc w:val="center"/>
              <w:rPr>
                <w:rFonts w:ascii="Times New Roman Bold" w:eastAsia="Calibri" w:hAnsi="Times New Roman Bold"/>
                <w:b/>
              </w:rPr>
            </w:pPr>
          </w:p>
          <w:p w14:paraId="40153BD9" w14:textId="77777777" w:rsidR="00BD4535" w:rsidRPr="00E94771" w:rsidRDefault="00BD4535" w:rsidP="00F81E75">
            <w:pPr>
              <w:jc w:val="center"/>
              <w:rPr>
                <w:rFonts w:ascii="Times New Roman Bold" w:eastAsia="Calibri" w:hAnsi="Times New Roman Bold"/>
                <w:b/>
              </w:rPr>
            </w:pPr>
          </w:p>
          <w:p w14:paraId="09A5C38F" w14:textId="77777777" w:rsidR="00BD4535" w:rsidRPr="00E94771" w:rsidRDefault="00BD4535" w:rsidP="00F81E75">
            <w:pPr>
              <w:jc w:val="center"/>
              <w:rPr>
                <w:rFonts w:ascii="Times New Roman Bold" w:eastAsia="Calibri" w:hAnsi="Times New Roman Bold"/>
                <w:b/>
              </w:rPr>
            </w:pPr>
            <w:r w:rsidRPr="00E94771">
              <w:rPr>
                <w:rFonts w:ascii="Times New Roman Bold" w:eastAsia="Calibri" w:hAnsi="Times New Roman Bold"/>
                <w:b/>
              </w:rPr>
              <w:t>Đề nghị</w:t>
            </w:r>
          </w:p>
        </w:tc>
      </w:tr>
      <w:tr w:rsidR="00E47A69" w:rsidRPr="00E94771" w14:paraId="793B1B0C" w14:textId="77777777" w:rsidTr="00DF7AAD">
        <w:trPr>
          <w:trHeight w:val="793"/>
          <w:tblHeader/>
        </w:trPr>
        <w:tc>
          <w:tcPr>
            <w:tcW w:w="708" w:type="dxa"/>
            <w:vMerge/>
            <w:shd w:val="clear" w:color="auto" w:fill="auto"/>
            <w:vAlign w:val="center"/>
          </w:tcPr>
          <w:p w14:paraId="7A0D2DAE" w14:textId="77777777" w:rsidR="00BD4535" w:rsidRPr="00E94771" w:rsidRDefault="00BD4535" w:rsidP="004E3ABA">
            <w:pPr>
              <w:spacing w:line="276" w:lineRule="auto"/>
              <w:jc w:val="center"/>
              <w:rPr>
                <w:rFonts w:eastAsia="Calibri"/>
                <w:b/>
              </w:rPr>
            </w:pPr>
          </w:p>
        </w:tc>
        <w:tc>
          <w:tcPr>
            <w:tcW w:w="2411" w:type="dxa"/>
            <w:vMerge/>
            <w:shd w:val="clear" w:color="auto" w:fill="auto"/>
            <w:vAlign w:val="center"/>
          </w:tcPr>
          <w:p w14:paraId="669E5496" w14:textId="77777777" w:rsidR="00BD4535" w:rsidRPr="00E94771" w:rsidRDefault="00BD4535" w:rsidP="004E3ABA">
            <w:pPr>
              <w:spacing w:line="276" w:lineRule="auto"/>
              <w:jc w:val="center"/>
              <w:rPr>
                <w:rFonts w:eastAsia="Calibri"/>
                <w:b/>
              </w:rPr>
            </w:pPr>
          </w:p>
        </w:tc>
        <w:tc>
          <w:tcPr>
            <w:tcW w:w="850" w:type="dxa"/>
            <w:vMerge/>
            <w:vAlign w:val="center"/>
          </w:tcPr>
          <w:p w14:paraId="631FD961" w14:textId="77777777" w:rsidR="00BD4535" w:rsidRPr="00E94771" w:rsidRDefault="00BD4535" w:rsidP="004E3ABA">
            <w:pPr>
              <w:spacing w:line="276" w:lineRule="auto"/>
              <w:jc w:val="center"/>
              <w:rPr>
                <w:rFonts w:eastAsia="Calibri"/>
                <w:b/>
                <w:bCs/>
              </w:rPr>
            </w:pPr>
          </w:p>
        </w:tc>
        <w:tc>
          <w:tcPr>
            <w:tcW w:w="1134" w:type="dxa"/>
            <w:vMerge/>
          </w:tcPr>
          <w:p w14:paraId="57E344BD" w14:textId="77777777" w:rsidR="00BD4535" w:rsidRPr="00E94771" w:rsidRDefault="00BD4535" w:rsidP="004E3ABA">
            <w:pPr>
              <w:spacing w:line="276" w:lineRule="auto"/>
              <w:jc w:val="center"/>
              <w:rPr>
                <w:rFonts w:eastAsia="Calibri"/>
                <w:b/>
                <w:bCs/>
                <w:lang w:val="vi-VN"/>
              </w:rPr>
            </w:pPr>
          </w:p>
        </w:tc>
        <w:tc>
          <w:tcPr>
            <w:tcW w:w="1021" w:type="dxa"/>
            <w:vAlign w:val="center"/>
          </w:tcPr>
          <w:p w14:paraId="44D0F315" w14:textId="77777777" w:rsidR="00BD4535" w:rsidRPr="00E94771" w:rsidRDefault="00BD4535" w:rsidP="00842EB0">
            <w:pPr>
              <w:jc w:val="center"/>
              <w:rPr>
                <w:rFonts w:eastAsia="Calibri"/>
                <w:sz w:val="20"/>
                <w:szCs w:val="20"/>
              </w:rPr>
            </w:pPr>
            <w:r w:rsidRPr="00E94771">
              <w:rPr>
                <w:rFonts w:eastAsia="Calibri"/>
                <w:sz w:val="20"/>
                <w:szCs w:val="20"/>
              </w:rPr>
              <w:t>Hưởng lương từ NSNN</w:t>
            </w:r>
          </w:p>
        </w:tc>
        <w:tc>
          <w:tcPr>
            <w:tcW w:w="963" w:type="dxa"/>
            <w:vAlign w:val="center"/>
          </w:tcPr>
          <w:p w14:paraId="6749E642" w14:textId="32018613" w:rsidR="00654736" w:rsidRPr="00E94771" w:rsidRDefault="00BD4535" w:rsidP="00842EB0">
            <w:pPr>
              <w:jc w:val="center"/>
              <w:rPr>
                <w:rFonts w:eastAsia="Calibri"/>
                <w:sz w:val="20"/>
                <w:szCs w:val="20"/>
              </w:rPr>
            </w:pPr>
            <w:r w:rsidRPr="00E94771">
              <w:rPr>
                <w:rFonts w:eastAsia="Calibri"/>
                <w:sz w:val="20"/>
                <w:szCs w:val="20"/>
              </w:rPr>
              <w:t>Hưởng lương từ NTSN</w:t>
            </w:r>
          </w:p>
        </w:tc>
        <w:tc>
          <w:tcPr>
            <w:tcW w:w="993" w:type="dxa"/>
            <w:vAlign w:val="center"/>
          </w:tcPr>
          <w:p w14:paraId="19135064" w14:textId="77777777" w:rsidR="00BD4535" w:rsidRPr="00E94771" w:rsidRDefault="00BD4535" w:rsidP="00842EB0">
            <w:pPr>
              <w:jc w:val="center"/>
              <w:rPr>
                <w:rFonts w:eastAsia="Calibri"/>
                <w:sz w:val="20"/>
                <w:szCs w:val="20"/>
              </w:rPr>
            </w:pPr>
            <w:r w:rsidRPr="00E94771">
              <w:rPr>
                <w:rFonts w:eastAsia="Calibri"/>
                <w:sz w:val="20"/>
                <w:szCs w:val="20"/>
              </w:rPr>
              <w:t>Hưởng lương từ NSNN</w:t>
            </w:r>
          </w:p>
        </w:tc>
        <w:tc>
          <w:tcPr>
            <w:tcW w:w="992" w:type="dxa"/>
            <w:vAlign w:val="center"/>
          </w:tcPr>
          <w:p w14:paraId="14FFBAB6" w14:textId="77777777" w:rsidR="00BD4535" w:rsidRPr="00E94771" w:rsidRDefault="00BD4535" w:rsidP="00842EB0">
            <w:pPr>
              <w:jc w:val="center"/>
              <w:rPr>
                <w:rFonts w:eastAsia="Calibri"/>
                <w:sz w:val="20"/>
                <w:szCs w:val="20"/>
              </w:rPr>
            </w:pPr>
            <w:r w:rsidRPr="00E94771">
              <w:rPr>
                <w:rFonts w:eastAsia="Calibri"/>
                <w:sz w:val="20"/>
                <w:szCs w:val="20"/>
              </w:rPr>
              <w:t>Hưởng lương từ NTSN</w:t>
            </w:r>
          </w:p>
        </w:tc>
        <w:tc>
          <w:tcPr>
            <w:tcW w:w="1530" w:type="dxa"/>
            <w:vMerge/>
          </w:tcPr>
          <w:p w14:paraId="31AA9C4E" w14:textId="77777777" w:rsidR="00BD4535" w:rsidRPr="00E94771" w:rsidRDefault="00BD4535" w:rsidP="004E3ABA">
            <w:pPr>
              <w:spacing w:line="276" w:lineRule="auto"/>
              <w:jc w:val="center"/>
              <w:rPr>
                <w:rFonts w:eastAsia="Calibri"/>
                <w:b/>
              </w:rPr>
            </w:pPr>
          </w:p>
        </w:tc>
      </w:tr>
      <w:tr w:rsidR="00E47A69" w:rsidRPr="00E94771" w14:paraId="7C850AFD" w14:textId="77777777" w:rsidTr="00185B27">
        <w:trPr>
          <w:trHeight w:val="626"/>
        </w:trPr>
        <w:tc>
          <w:tcPr>
            <w:tcW w:w="708" w:type="dxa"/>
            <w:shd w:val="clear" w:color="auto" w:fill="auto"/>
            <w:vAlign w:val="center"/>
          </w:tcPr>
          <w:p w14:paraId="6B899CD5" w14:textId="77777777" w:rsidR="00BD4535" w:rsidRPr="00E94771" w:rsidRDefault="00BD4535" w:rsidP="006D1770">
            <w:pPr>
              <w:jc w:val="center"/>
              <w:rPr>
                <w:rFonts w:eastAsia="Calibri"/>
                <w:b/>
              </w:rPr>
            </w:pPr>
            <w:r w:rsidRPr="00E94771">
              <w:rPr>
                <w:rFonts w:eastAsia="Calibri"/>
                <w:b/>
              </w:rPr>
              <w:t>I</w:t>
            </w:r>
          </w:p>
        </w:tc>
        <w:tc>
          <w:tcPr>
            <w:tcW w:w="2411" w:type="dxa"/>
            <w:shd w:val="clear" w:color="auto" w:fill="auto"/>
            <w:vAlign w:val="center"/>
          </w:tcPr>
          <w:p w14:paraId="195292CA" w14:textId="77777777" w:rsidR="00BD4535" w:rsidRPr="00E94771" w:rsidRDefault="00BD4535" w:rsidP="006D1770">
            <w:pPr>
              <w:rPr>
                <w:rFonts w:eastAsia="Calibri"/>
              </w:rPr>
            </w:pPr>
            <w:r w:rsidRPr="00E94771">
              <w:rPr>
                <w:rFonts w:eastAsia="Calibri"/>
                <w:b/>
                <w:bCs/>
              </w:rPr>
              <w:t xml:space="preserve">Vị trí việc làm lãnh đạo, quản </w:t>
            </w:r>
            <w:r w:rsidR="002F7265" w:rsidRPr="00E94771">
              <w:rPr>
                <w:rFonts w:eastAsia="Calibri"/>
                <w:b/>
                <w:bCs/>
              </w:rPr>
              <w:t>lí</w:t>
            </w:r>
          </w:p>
        </w:tc>
        <w:tc>
          <w:tcPr>
            <w:tcW w:w="850" w:type="dxa"/>
            <w:vAlign w:val="center"/>
          </w:tcPr>
          <w:p w14:paraId="0FD60928" w14:textId="1E77EE3A" w:rsidR="00BD4535" w:rsidRPr="00E94771" w:rsidRDefault="00290C65" w:rsidP="006D1770">
            <w:pPr>
              <w:jc w:val="center"/>
              <w:rPr>
                <w:rFonts w:eastAsia="Calibri"/>
                <w:b/>
              </w:rPr>
            </w:pPr>
            <w:r w:rsidRPr="00E94771">
              <w:rPr>
                <w:rFonts w:eastAsia="Calibri"/>
                <w:b/>
              </w:rPr>
              <w:t>2</w:t>
            </w:r>
          </w:p>
        </w:tc>
        <w:tc>
          <w:tcPr>
            <w:tcW w:w="1134" w:type="dxa"/>
            <w:vAlign w:val="center"/>
          </w:tcPr>
          <w:p w14:paraId="2129F8BC" w14:textId="77777777" w:rsidR="00BD4535" w:rsidRPr="00E94771" w:rsidRDefault="002E4AE2" w:rsidP="006D1770">
            <w:pPr>
              <w:jc w:val="center"/>
              <w:rPr>
                <w:rFonts w:eastAsia="Calibri"/>
                <w:b/>
              </w:rPr>
            </w:pPr>
            <w:r w:rsidRPr="00E94771">
              <w:rPr>
                <w:rFonts w:eastAsia="Calibri"/>
                <w:b/>
              </w:rPr>
              <w:t>3</w:t>
            </w:r>
          </w:p>
        </w:tc>
        <w:tc>
          <w:tcPr>
            <w:tcW w:w="1021" w:type="dxa"/>
            <w:vAlign w:val="center"/>
          </w:tcPr>
          <w:p w14:paraId="6237F66C" w14:textId="77777777" w:rsidR="00BD4535" w:rsidRPr="00E94771" w:rsidRDefault="002E4AE2" w:rsidP="006D1770">
            <w:pPr>
              <w:jc w:val="center"/>
              <w:rPr>
                <w:rFonts w:eastAsia="Calibri"/>
                <w:b/>
                <w:bCs/>
              </w:rPr>
            </w:pPr>
            <w:r w:rsidRPr="00E94771">
              <w:rPr>
                <w:rFonts w:eastAsia="Calibri"/>
                <w:b/>
                <w:bCs/>
              </w:rPr>
              <w:t>3</w:t>
            </w:r>
          </w:p>
        </w:tc>
        <w:tc>
          <w:tcPr>
            <w:tcW w:w="963" w:type="dxa"/>
            <w:vAlign w:val="center"/>
          </w:tcPr>
          <w:p w14:paraId="17F57AEF" w14:textId="77777777" w:rsidR="00BD4535" w:rsidRPr="00E94771" w:rsidRDefault="002E4AE2" w:rsidP="006D1770">
            <w:pPr>
              <w:jc w:val="center"/>
              <w:rPr>
                <w:rFonts w:eastAsia="Calibri"/>
                <w:b/>
                <w:bCs/>
              </w:rPr>
            </w:pPr>
            <w:r w:rsidRPr="00E94771">
              <w:rPr>
                <w:rFonts w:eastAsia="Calibri"/>
                <w:b/>
                <w:bCs/>
              </w:rPr>
              <w:t>0</w:t>
            </w:r>
          </w:p>
        </w:tc>
        <w:tc>
          <w:tcPr>
            <w:tcW w:w="993" w:type="dxa"/>
            <w:vAlign w:val="center"/>
          </w:tcPr>
          <w:p w14:paraId="3F79D34E" w14:textId="77777777" w:rsidR="00BD4535" w:rsidRPr="00E94771" w:rsidRDefault="002E4AE2" w:rsidP="006D1770">
            <w:pPr>
              <w:jc w:val="center"/>
              <w:rPr>
                <w:rFonts w:eastAsia="Calibri"/>
                <w:b/>
                <w:bCs/>
              </w:rPr>
            </w:pPr>
            <w:r w:rsidRPr="00E94771">
              <w:rPr>
                <w:rFonts w:eastAsia="Calibri"/>
                <w:b/>
                <w:bCs/>
              </w:rPr>
              <w:t>3</w:t>
            </w:r>
          </w:p>
        </w:tc>
        <w:tc>
          <w:tcPr>
            <w:tcW w:w="992" w:type="dxa"/>
            <w:vAlign w:val="center"/>
          </w:tcPr>
          <w:p w14:paraId="3FAC1ED1" w14:textId="77777777" w:rsidR="00BD4535" w:rsidRPr="00E94771" w:rsidRDefault="002E4AE2" w:rsidP="006D1770">
            <w:pPr>
              <w:jc w:val="center"/>
              <w:rPr>
                <w:rFonts w:eastAsia="Calibri"/>
                <w:b/>
              </w:rPr>
            </w:pPr>
            <w:r w:rsidRPr="00E94771">
              <w:rPr>
                <w:rFonts w:eastAsia="Calibri"/>
                <w:b/>
              </w:rPr>
              <w:t>0</w:t>
            </w:r>
          </w:p>
        </w:tc>
        <w:tc>
          <w:tcPr>
            <w:tcW w:w="1530" w:type="dxa"/>
            <w:vAlign w:val="center"/>
          </w:tcPr>
          <w:p w14:paraId="49271CB4" w14:textId="77777777" w:rsidR="00BD4535" w:rsidRPr="00E94771" w:rsidRDefault="00BD4535" w:rsidP="006D1770">
            <w:pPr>
              <w:jc w:val="center"/>
              <w:rPr>
                <w:rFonts w:eastAsia="Calibri"/>
                <w:b/>
              </w:rPr>
            </w:pPr>
          </w:p>
        </w:tc>
      </w:tr>
      <w:tr w:rsidR="00E47A69" w:rsidRPr="00E94771" w14:paraId="7E80F71A" w14:textId="77777777" w:rsidTr="00185B27">
        <w:trPr>
          <w:trHeight w:val="409"/>
        </w:trPr>
        <w:tc>
          <w:tcPr>
            <w:tcW w:w="708" w:type="dxa"/>
            <w:shd w:val="clear" w:color="auto" w:fill="auto"/>
            <w:vAlign w:val="center"/>
          </w:tcPr>
          <w:p w14:paraId="170397CE" w14:textId="77777777" w:rsidR="00BD4535" w:rsidRPr="00E94771" w:rsidRDefault="00BD4535" w:rsidP="004E3ABA">
            <w:pPr>
              <w:spacing w:line="276" w:lineRule="auto"/>
              <w:jc w:val="center"/>
              <w:rPr>
                <w:rFonts w:eastAsia="Calibri"/>
              </w:rPr>
            </w:pPr>
            <w:r w:rsidRPr="00E94771">
              <w:rPr>
                <w:rFonts w:eastAsia="Calibri"/>
              </w:rPr>
              <w:t>1</w:t>
            </w:r>
          </w:p>
        </w:tc>
        <w:tc>
          <w:tcPr>
            <w:tcW w:w="2411" w:type="dxa"/>
            <w:shd w:val="clear" w:color="auto" w:fill="auto"/>
            <w:vAlign w:val="center"/>
          </w:tcPr>
          <w:p w14:paraId="7FE3721A" w14:textId="77777777" w:rsidR="00BD4535" w:rsidRPr="00E94771" w:rsidRDefault="00BD4535" w:rsidP="004E3ABA">
            <w:pPr>
              <w:spacing w:line="276" w:lineRule="auto"/>
              <w:rPr>
                <w:rFonts w:eastAsia="Calibri"/>
              </w:rPr>
            </w:pPr>
            <w:r w:rsidRPr="00E94771">
              <w:rPr>
                <w:rFonts w:eastAsia="Calibri"/>
              </w:rPr>
              <w:t>Hiệu trưởng</w:t>
            </w:r>
          </w:p>
        </w:tc>
        <w:tc>
          <w:tcPr>
            <w:tcW w:w="850" w:type="dxa"/>
            <w:vAlign w:val="center"/>
          </w:tcPr>
          <w:p w14:paraId="539D5F75" w14:textId="77777777" w:rsidR="00BD4535" w:rsidRPr="00E94771" w:rsidRDefault="00654736" w:rsidP="004E3ABA">
            <w:pPr>
              <w:spacing w:line="276" w:lineRule="auto"/>
              <w:jc w:val="center"/>
              <w:rPr>
                <w:rFonts w:eastAsia="Calibri"/>
                <w:bCs/>
              </w:rPr>
            </w:pPr>
            <w:r w:rsidRPr="00E94771">
              <w:rPr>
                <w:rFonts w:eastAsia="Calibri"/>
                <w:bCs/>
              </w:rPr>
              <w:t>1</w:t>
            </w:r>
          </w:p>
        </w:tc>
        <w:tc>
          <w:tcPr>
            <w:tcW w:w="1134" w:type="dxa"/>
            <w:vAlign w:val="center"/>
          </w:tcPr>
          <w:p w14:paraId="5763E9D6" w14:textId="77777777" w:rsidR="00BD4535" w:rsidRPr="00E94771" w:rsidRDefault="00654736" w:rsidP="004E3ABA">
            <w:pPr>
              <w:spacing w:line="276" w:lineRule="auto"/>
              <w:jc w:val="center"/>
              <w:rPr>
                <w:rFonts w:eastAsia="Calibri"/>
                <w:bCs/>
              </w:rPr>
            </w:pPr>
            <w:r w:rsidRPr="00E94771">
              <w:rPr>
                <w:rFonts w:eastAsia="Calibri"/>
                <w:bCs/>
              </w:rPr>
              <w:t>1</w:t>
            </w:r>
          </w:p>
        </w:tc>
        <w:tc>
          <w:tcPr>
            <w:tcW w:w="1021" w:type="dxa"/>
            <w:vAlign w:val="center"/>
          </w:tcPr>
          <w:p w14:paraId="2F0EAAE2" w14:textId="77777777" w:rsidR="00BD4535" w:rsidRPr="00E94771" w:rsidRDefault="00654736" w:rsidP="004E3ABA">
            <w:pPr>
              <w:spacing w:line="276" w:lineRule="auto"/>
              <w:jc w:val="center"/>
              <w:rPr>
                <w:rFonts w:eastAsia="Calibri"/>
                <w:bCs/>
              </w:rPr>
            </w:pPr>
            <w:r w:rsidRPr="00E94771">
              <w:rPr>
                <w:rFonts w:eastAsia="Calibri"/>
                <w:bCs/>
              </w:rPr>
              <w:t>1</w:t>
            </w:r>
          </w:p>
        </w:tc>
        <w:tc>
          <w:tcPr>
            <w:tcW w:w="963" w:type="dxa"/>
            <w:vAlign w:val="center"/>
          </w:tcPr>
          <w:p w14:paraId="60BE6868" w14:textId="77777777" w:rsidR="00BD4535" w:rsidRPr="00E94771" w:rsidRDefault="00225BFA" w:rsidP="004E3ABA">
            <w:pPr>
              <w:spacing w:line="276" w:lineRule="auto"/>
              <w:jc w:val="center"/>
              <w:rPr>
                <w:rFonts w:eastAsia="Calibri"/>
              </w:rPr>
            </w:pPr>
            <w:r w:rsidRPr="00E94771">
              <w:rPr>
                <w:rFonts w:eastAsia="Calibri"/>
              </w:rPr>
              <w:t>0</w:t>
            </w:r>
          </w:p>
        </w:tc>
        <w:tc>
          <w:tcPr>
            <w:tcW w:w="993" w:type="dxa"/>
            <w:vAlign w:val="center"/>
          </w:tcPr>
          <w:p w14:paraId="03B8427D" w14:textId="77777777" w:rsidR="00BD4535" w:rsidRPr="00E94771" w:rsidRDefault="00225BFA" w:rsidP="004E3ABA">
            <w:pPr>
              <w:spacing w:line="276" w:lineRule="auto"/>
              <w:jc w:val="center"/>
              <w:rPr>
                <w:rFonts w:eastAsia="Calibri"/>
                <w:bCs/>
              </w:rPr>
            </w:pPr>
            <w:r w:rsidRPr="00E94771">
              <w:rPr>
                <w:rFonts w:eastAsia="Calibri"/>
                <w:bCs/>
              </w:rPr>
              <w:t>1</w:t>
            </w:r>
          </w:p>
        </w:tc>
        <w:tc>
          <w:tcPr>
            <w:tcW w:w="992" w:type="dxa"/>
            <w:vAlign w:val="center"/>
          </w:tcPr>
          <w:p w14:paraId="4EDB6DAE" w14:textId="77777777" w:rsidR="00BD4535" w:rsidRPr="00E94771" w:rsidRDefault="00225BFA" w:rsidP="004E3ABA">
            <w:pPr>
              <w:spacing w:line="276" w:lineRule="auto"/>
              <w:jc w:val="center"/>
              <w:rPr>
                <w:rFonts w:eastAsia="Calibri"/>
              </w:rPr>
            </w:pPr>
            <w:r w:rsidRPr="00E94771">
              <w:rPr>
                <w:rFonts w:eastAsia="Calibri"/>
              </w:rPr>
              <w:t>0</w:t>
            </w:r>
          </w:p>
        </w:tc>
        <w:tc>
          <w:tcPr>
            <w:tcW w:w="1530" w:type="dxa"/>
            <w:vAlign w:val="center"/>
          </w:tcPr>
          <w:p w14:paraId="530B95DC" w14:textId="77777777" w:rsidR="00BD4535" w:rsidRPr="00E94771" w:rsidRDefault="00BD4535" w:rsidP="004E3ABA">
            <w:pPr>
              <w:spacing w:line="276" w:lineRule="auto"/>
              <w:jc w:val="center"/>
              <w:rPr>
                <w:rFonts w:eastAsia="Calibri"/>
                <w:bCs/>
              </w:rPr>
            </w:pPr>
          </w:p>
        </w:tc>
      </w:tr>
      <w:tr w:rsidR="00E47A69" w:rsidRPr="00E94771" w14:paraId="1060202D" w14:textId="77777777" w:rsidTr="00185B27">
        <w:trPr>
          <w:trHeight w:val="359"/>
        </w:trPr>
        <w:tc>
          <w:tcPr>
            <w:tcW w:w="708" w:type="dxa"/>
            <w:shd w:val="clear" w:color="auto" w:fill="auto"/>
            <w:vAlign w:val="center"/>
          </w:tcPr>
          <w:p w14:paraId="3494AD03" w14:textId="77777777" w:rsidR="00BD4535" w:rsidRPr="00E94771" w:rsidRDefault="00BD4535" w:rsidP="004E3ABA">
            <w:pPr>
              <w:spacing w:line="276" w:lineRule="auto"/>
              <w:jc w:val="center"/>
              <w:rPr>
                <w:rFonts w:eastAsia="Calibri"/>
              </w:rPr>
            </w:pPr>
            <w:r w:rsidRPr="00E94771">
              <w:rPr>
                <w:rFonts w:eastAsia="Calibri"/>
              </w:rPr>
              <w:t>2</w:t>
            </w:r>
          </w:p>
        </w:tc>
        <w:tc>
          <w:tcPr>
            <w:tcW w:w="2411" w:type="dxa"/>
            <w:shd w:val="clear" w:color="auto" w:fill="auto"/>
            <w:vAlign w:val="center"/>
          </w:tcPr>
          <w:p w14:paraId="46BE1CA3" w14:textId="77777777" w:rsidR="00BD4535" w:rsidRPr="00E94771" w:rsidRDefault="00BD4535" w:rsidP="004E3ABA">
            <w:pPr>
              <w:spacing w:line="276" w:lineRule="auto"/>
              <w:rPr>
                <w:rFonts w:eastAsia="Calibri"/>
              </w:rPr>
            </w:pPr>
            <w:r w:rsidRPr="00E94771">
              <w:rPr>
                <w:rFonts w:eastAsia="Calibri"/>
              </w:rPr>
              <w:t>Phó HT</w:t>
            </w:r>
          </w:p>
        </w:tc>
        <w:tc>
          <w:tcPr>
            <w:tcW w:w="850" w:type="dxa"/>
            <w:vAlign w:val="center"/>
          </w:tcPr>
          <w:p w14:paraId="065D7D2C" w14:textId="295C8A7D" w:rsidR="00BD4535" w:rsidRPr="00E94771" w:rsidRDefault="00290C65" w:rsidP="004E3ABA">
            <w:pPr>
              <w:spacing w:line="276" w:lineRule="auto"/>
              <w:jc w:val="center"/>
              <w:rPr>
                <w:rFonts w:eastAsia="Calibri"/>
                <w:bCs/>
              </w:rPr>
            </w:pPr>
            <w:r w:rsidRPr="00E94771">
              <w:rPr>
                <w:rFonts w:eastAsia="Calibri"/>
                <w:bCs/>
              </w:rPr>
              <w:t>1</w:t>
            </w:r>
          </w:p>
        </w:tc>
        <w:tc>
          <w:tcPr>
            <w:tcW w:w="1134" w:type="dxa"/>
            <w:vAlign w:val="center"/>
          </w:tcPr>
          <w:p w14:paraId="4B97C04C" w14:textId="77777777" w:rsidR="00BD4535" w:rsidRPr="00E94771" w:rsidRDefault="00654736" w:rsidP="004E3ABA">
            <w:pPr>
              <w:spacing w:line="276" w:lineRule="auto"/>
              <w:jc w:val="center"/>
              <w:rPr>
                <w:rFonts w:eastAsia="Calibri"/>
                <w:bCs/>
              </w:rPr>
            </w:pPr>
            <w:r w:rsidRPr="00E94771">
              <w:rPr>
                <w:rFonts w:eastAsia="Calibri"/>
                <w:bCs/>
              </w:rPr>
              <w:t>2</w:t>
            </w:r>
          </w:p>
        </w:tc>
        <w:tc>
          <w:tcPr>
            <w:tcW w:w="1021" w:type="dxa"/>
            <w:vAlign w:val="center"/>
          </w:tcPr>
          <w:p w14:paraId="17B9101C" w14:textId="77777777" w:rsidR="00BD4535" w:rsidRPr="00E94771" w:rsidRDefault="00654736" w:rsidP="004E3ABA">
            <w:pPr>
              <w:spacing w:line="276" w:lineRule="auto"/>
              <w:jc w:val="center"/>
              <w:rPr>
                <w:rFonts w:eastAsia="Calibri"/>
                <w:bCs/>
              </w:rPr>
            </w:pPr>
            <w:r w:rsidRPr="00E94771">
              <w:rPr>
                <w:rFonts w:eastAsia="Calibri"/>
                <w:bCs/>
              </w:rPr>
              <w:t>2</w:t>
            </w:r>
          </w:p>
        </w:tc>
        <w:tc>
          <w:tcPr>
            <w:tcW w:w="963" w:type="dxa"/>
            <w:vAlign w:val="center"/>
          </w:tcPr>
          <w:p w14:paraId="31ABB640" w14:textId="77777777" w:rsidR="00BD4535" w:rsidRPr="00E94771" w:rsidRDefault="00225BFA" w:rsidP="004E3ABA">
            <w:pPr>
              <w:spacing w:line="276" w:lineRule="auto"/>
              <w:jc w:val="center"/>
              <w:rPr>
                <w:rFonts w:eastAsia="Calibri"/>
              </w:rPr>
            </w:pPr>
            <w:r w:rsidRPr="00E94771">
              <w:rPr>
                <w:rFonts w:eastAsia="Calibri"/>
              </w:rPr>
              <w:t>0</w:t>
            </w:r>
          </w:p>
        </w:tc>
        <w:tc>
          <w:tcPr>
            <w:tcW w:w="993" w:type="dxa"/>
            <w:vAlign w:val="center"/>
          </w:tcPr>
          <w:p w14:paraId="237B71F2" w14:textId="77777777" w:rsidR="00BD4535" w:rsidRPr="00E94771" w:rsidRDefault="00225BFA" w:rsidP="004E3ABA">
            <w:pPr>
              <w:spacing w:line="276" w:lineRule="auto"/>
              <w:jc w:val="center"/>
              <w:rPr>
                <w:rFonts w:eastAsia="Calibri"/>
                <w:bCs/>
              </w:rPr>
            </w:pPr>
            <w:r w:rsidRPr="00E94771">
              <w:rPr>
                <w:rFonts w:eastAsia="Calibri"/>
                <w:bCs/>
              </w:rPr>
              <w:t>2</w:t>
            </w:r>
          </w:p>
        </w:tc>
        <w:tc>
          <w:tcPr>
            <w:tcW w:w="992" w:type="dxa"/>
            <w:vAlign w:val="center"/>
          </w:tcPr>
          <w:p w14:paraId="51CF0956" w14:textId="77777777" w:rsidR="00BD4535" w:rsidRPr="00E94771" w:rsidRDefault="00225BFA" w:rsidP="004E3ABA">
            <w:pPr>
              <w:spacing w:line="276" w:lineRule="auto"/>
              <w:jc w:val="center"/>
              <w:rPr>
                <w:rFonts w:eastAsia="Calibri"/>
              </w:rPr>
            </w:pPr>
            <w:r w:rsidRPr="00E94771">
              <w:rPr>
                <w:rFonts w:eastAsia="Calibri"/>
              </w:rPr>
              <w:t>0</w:t>
            </w:r>
          </w:p>
        </w:tc>
        <w:tc>
          <w:tcPr>
            <w:tcW w:w="1530" w:type="dxa"/>
            <w:vAlign w:val="center"/>
          </w:tcPr>
          <w:p w14:paraId="0EA5F978" w14:textId="77777777" w:rsidR="00BD4535" w:rsidRPr="00E94771" w:rsidRDefault="00BD4535" w:rsidP="004E3ABA">
            <w:pPr>
              <w:spacing w:line="276" w:lineRule="auto"/>
              <w:jc w:val="center"/>
              <w:rPr>
                <w:rFonts w:eastAsia="Calibri"/>
                <w:bCs/>
              </w:rPr>
            </w:pPr>
          </w:p>
        </w:tc>
      </w:tr>
      <w:tr w:rsidR="0034558F" w:rsidRPr="00E94771" w14:paraId="55487E39" w14:textId="77777777" w:rsidTr="00185B27">
        <w:trPr>
          <w:trHeight w:val="381"/>
        </w:trPr>
        <w:tc>
          <w:tcPr>
            <w:tcW w:w="708" w:type="dxa"/>
            <w:shd w:val="clear" w:color="auto" w:fill="auto"/>
            <w:vAlign w:val="center"/>
          </w:tcPr>
          <w:p w14:paraId="52BF1EEF" w14:textId="77777777" w:rsidR="0034558F" w:rsidRPr="00E94771" w:rsidRDefault="0034558F" w:rsidP="006D1770">
            <w:pPr>
              <w:jc w:val="center"/>
              <w:rPr>
                <w:rFonts w:eastAsia="Calibri"/>
                <w:b/>
              </w:rPr>
            </w:pPr>
            <w:r w:rsidRPr="00E94771">
              <w:rPr>
                <w:rFonts w:eastAsia="Calibri"/>
                <w:b/>
              </w:rPr>
              <w:lastRenderedPageBreak/>
              <w:t>II</w:t>
            </w:r>
          </w:p>
        </w:tc>
        <w:tc>
          <w:tcPr>
            <w:tcW w:w="2411" w:type="dxa"/>
            <w:shd w:val="clear" w:color="auto" w:fill="auto"/>
            <w:vAlign w:val="center"/>
          </w:tcPr>
          <w:p w14:paraId="0912A6B2" w14:textId="77777777" w:rsidR="0034558F" w:rsidRPr="00E94771" w:rsidRDefault="0034558F" w:rsidP="006D1770">
            <w:pPr>
              <w:rPr>
                <w:rFonts w:eastAsia="Calibri"/>
              </w:rPr>
            </w:pPr>
            <w:r w:rsidRPr="00E94771">
              <w:rPr>
                <w:rFonts w:eastAsia="Calibri"/>
                <w:b/>
                <w:bCs/>
              </w:rPr>
              <w:t xml:space="preserve">Vị trí việc làm </w:t>
            </w:r>
            <w:r w:rsidRPr="00E94771">
              <w:rPr>
                <w:b/>
              </w:rPr>
              <w:t>gắn với công việc hoạt động nghề nghiệp</w:t>
            </w:r>
          </w:p>
        </w:tc>
        <w:tc>
          <w:tcPr>
            <w:tcW w:w="850" w:type="dxa"/>
            <w:vAlign w:val="center"/>
          </w:tcPr>
          <w:p w14:paraId="2B91B569" w14:textId="5BFF1DC5" w:rsidR="0034558F" w:rsidRPr="00E94771" w:rsidRDefault="0034558F" w:rsidP="006D1770">
            <w:pPr>
              <w:jc w:val="center"/>
              <w:rPr>
                <w:rFonts w:eastAsia="Calibri"/>
                <w:b/>
                <w:bCs/>
              </w:rPr>
            </w:pPr>
            <w:r w:rsidRPr="00E94771">
              <w:rPr>
                <w:rFonts w:eastAsia="Calibri"/>
                <w:b/>
                <w:bCs/>
              </w:rPr>
              <w:t>7</w:t>
            </w:r>
          </w:p>
        </w:tc>
        <w:tc>
          <w:tcPr>
            <w:tcW w:w="1134" w:type="dxa"/>
            <w:vAlign w:val="center"/>
          </w:tcPr>
          <w:p w14:paraId="0FE94035" w14:textId="24A98315" w:rsidR="0034558F" w:rsidRPr="00E94771" w:rsidRDefault="0034558F" w:rsidP="006D1770">
            <w:pPr>
              <w:jc w:val="center"/>
              <w:rPr>
                <w:rFonts w:eastAsia="Calibri"/>
                <w:b/>
              </w:rPr>
            </w:pPr>
            <w:r w:rsidRPr="00E94771">
              <w:rPr>
                <w:rFonts w:eastAsia="Calibri"/>
                <w:b/>
              </w:rPr>
              <w:t>6</w:t>
            </w:r>
            <w:r w:rsidR="007B5A2D" w:rsidRPr="00E94771">
              <w:rPr>
                <w:rFonts w:eastAsia="Calibri"/>
                <w:b/>
              </w:rPr>
              <w:t>8</w:t>
            </w:r>
          </w:p>
        </w:tc>
        <w:tc>
          <w:tcPr>
            <w:tcW w:w="1021" w:type="dxa"/>
            <w:vAlign w:val="center"/>
          </w:tcPr>
          <w:p w14:paraId="0250FA8A" w14:textId="76DA41D7" w:rsidR="0034558F" w:rsidRPr="00E94771" w:rsidRDefault="0034558F" w:rsidP="006D1770">
            <w:pPr>
              <w:jc w:val="center"/>
              <w:rPr>
                <w:rFonts w:eastAsia="Calibri"/>
                <w:b/>
                <w:bCs/>
              </w:rPr>
            </w:pPr>
            <w:r w:rsidRPr="00E94771">
              <w:rPr>
                <w:rFonts w:eastAsia="Calibri"/>
                <w:b/>
              </w:rPr>
              <w:t>6</w:t>
            </w:r>
            <w:r w:rsidR="007B5A2D" w:rsidRPr="00E94771">
              <w:rPr>
                <w:rFonts w:eastAsia="Calibri"/>
                <w:b/>
              </w:rPr>
              <w:t>8</w:t>
            </w:r>
          </w:p>
        </w:tc>
        <w:tc>
          <w:tcPr>
            <w:tcW w:w="963" w:type="dxa"/>
            <w:vAlign w:val="center"/>
          </w:tcPr>
          <w:p w14:paraId="77A825F8" w14:textId="77777777" w:rsidR="0034558F" w:rsidRPr="00E94771" w:rsidRDefault="0034558F" w:rsidP="006D1770">
            <w:pPr>
              <w:jc w:val="center"/>
              <w:rPr>
                <w:rFonts w:eastAsia="Calibri"/>
                <w:b/>
                <w:bCs/>
              </w:rPr>
            </w:pPr>
            <w:r w:rsidRPr="00E94771">
              <w:rPr>
                <w:rFonts w:eastAsia="Calibri"/>
                <w:b/>
                <w:bCs/>
              </w:rPr>
              <w:t>0</w:t>
            </w:r>
          </w:p>
        </w:tc>
        <w:tc>
          <w:tcPr>
            <w:tcW w:w="993" w:type="dxa"/>
            <w:vAlign w:val="center"/>
          </w:tcPr>
          <w:p w14:paraId="08C590E3" w14:textId="61035711" w:rsidR="0034558F" w:rsidRPr="00E94771" w:rsidRDefault="0034558F" w:rsidP="006D1770">
            <w:pPr>
              <w:jc w:val="center"/>
              <w:rPr>
                <w:rFonts w:eastAsia="Calibri"/>
                <w:b/>
                <w:bCs/>
              </w:rPr>
            </w:pPr>
            <w:r w:rsidRPr="00E94771">
              <w:rPr>
                <w:rFonts w:eastAsia="Calibri"/>
                <w:b/>
              </w:rPr>
              <w:t>6</w:t>
            </w:r>
            <w:r w:rsidR="007B5A2D" w:rsidRPr="00E94771">
              <w:rPr>
                <w:rFonts w:eastAsia="Calibri"/>
                <w:b/>
              </w:rPr>
              <w:t>8</w:t>
            </w:r>
          </w:p>
        </w:tc>
        <w:tc>
          <w:tcPr>
            <w:tcW w:w="992" w:type="dxa"/>
            <w:vAlign w:val="center"/>
          </w:tcPr>
          <w:p w14:paraId="1E540D56" w14:textId="77777777" w:rsidR="0034558F" w:rsidRPr="00E94771" w:rsidRDefault="0034558F" w:rsidP="006D1770">
            <w:pPr>
              <w:jc w:val="center"/>
              <w:rPr>
                <w:rFonts w:eastAsia="Calibri"/>
                <w:b/>
                <w:bCs/>
              </w:rPr>
            </w:pPr>
            <w:r w:rsidRPr="00E94771">
              <w:rPr>
                <w:rFonts w:eastAsia="Calibri"/>
                <w:b/>
                <w:bCs/>
              </w:rPr>
              <w:t>0</w:t>
            </w:r>
          </w:p>
        </w:tc>
        <w:tc>
          <w:tcPr>
            <w:tcW w:w="1530" w:type="dxa"/>
            <w:vAlign w:val="center"/>
          </w:tcPr>
          <w:p w14:paraId="199070EA" w14:textId="77777777" w:rsidR="0034558F" w:rsidRPr="00E94771" w:rsidRDefault="0034558F" w:rsidP="006D1770">
            <w:pPr>
              <w:jc w:val="center"/>
              <w:rPr>
                <w:rFonts w:eastAsia="Calibri"/>
                <w:bCs/>
              </w:rPr>
            </w:pPr>
          </w:p>
        </w:tc>
      </w:tr>
      <w:tr w:rsidR="0034558F" w:rsidRPr="00E94771" w14:paraId="56F20870" w14:textId="77777777" w:rsidTr="00DF7AAD">
        <w:trPr>
          <w:trHeight w:val="552"/>
        </w:trPr>
        <w:tc>
          <w:tcPr>
            <w:tcW w:w="708" w:type="dxa"/>
            <w:shd w:val="clear" w:color="auto" w:fill="auto"/>
            <w:vAlign w:val="center"/>
          </w:tcPr>
          <w:p w14:paraId="591F39E8" w14:textId="77777777" w:rsidR="0034558F" w:rsidRPr="00E94771" w:rsidRDefault="0034558F" w:rsidP="0034558F">
            <w:pPr>
              <w:spacing w:line="276" w:lineRule="auto"/>
              <w:jc w:val="center"/>
              <w:rPr>
                <w:rFonts w:eastAsia="Calibri"/>
              </w:rPr>
            </w:pPr>
            <w:r w:rsidRPr="00E94771">
              <w:rPr>
                <w:rFonts w:eastAsia="Calibri"/>
              </w:rPr>
              <w:t>1</w:t>
            </w:r>
          </w:p>
        </w:tc>
        <w:tc>
          <w:tcPr>
            <w:tcW w:w="2411" w:type="dxa"/>
            <w:shd w:val="clear" w:color="auto" w:fill="auto"/>
            <w:vAlign w:val="center"/>
          </w:tcPr>
          <w:p w14:paraId="1DFD5406" w14:textId="77777777" w:rsidR="0034558F" w:rsidRPr="00E94771" w:rsidRDefault="0034558F" w:rsidP="007D797E">
            <w:pPr>
              <w:spacing w:line="276" w:lineRule="auto"/>
              <w:jc w:val="both"/>
              <w:rPr>
                <w:spacing w:val="-4"/>
              </w:rPr>
            </w:pPr>
            <w:r w:rsidRPr="00E94771">
              <w:rPr>
                <w:spacing w:val="-4"/>
              </w:rPr>
              <w:t>Giáo viên THPT hạng I</w:t>
            </w:r>
          </w:p>
        </w:tc>
        <w:tc>
          <w:tcPr>
            <w:tcW w:w="850" w:type="dxa"/>
            <w:vAlign w:val="center"/>
          </w:tcPr>
          <w:p w14:paraId="1A8D1C62" w14:textId="73803F4A" w:rsidR="0034558F" w:rsidRPr="00E94771" w:rsidRDefault="00304662" w:rsidP="0034558F">
            <w:pPr>
              <w:spacing w:line="276" w:lineRule="auto"/>
              <w:jc w:val="center"/>
              <w:rPr>
                <w:rFonts w:eastAsia="Calibri"/>
              </w:rPr>
            </w:pPr>
            <w:r w:rsidRPr="00E94771">
              <w:rPr>
                <w:rFonts w:eastAsia="Calibri"/>
              </w:rPr>
              <w:t>1</w:t>
            </w:r>
          </w:p>
        </w:tc>
        <w:tc>
          <w:tcPr>
            <w:tcW w:w="1134" w:type="dxa"/>
            <w:vAlign w:val="center"/>
          </w:tcPr>
          <w:p w14:paraId="3286A9E7" w14:textId="77777777" w:rsidR="0034558F" w:rsidRPr="00E94771" w:rsidRDefault="0034558F" w:rsidP="0034558F">
            <w:pPr>
              <w:spacing w:line="276" w:lineRule="auto"/>
              <w:jc w:val="center"/>
              <w:rPr>
                <w:rFonts w:eastAsia="Calibri"/>
              </w:rPr>
            </w:pPr>
            <w:r w:rsidRPr="00E94771">
              <w:rPr>
                <w:rFonts w:eastAsia="Calibri"/>
              </w:rPr>
              <w:t>0</w:t>
            </w:r>
          </w:p>
        </w:tc>
        <w:tc>
          <w:tcPr>
            <w:tcW w:w="1021" w:type="dxa"/>
            <w:vAlign w:val="center"/>
          </w:tcPr>
          <w:p w14:paraId="7330D5A3" w14:textId="1F507582" w:rsidR="0034558F" w:rsidRPr="00E94771" w:rsidRDefault="0034558F" w:rsidP="0034558F">
            <w:pPr>
              <w:spacing w:line="276" w:lineRule="auto"/>
              <w:jc w:val="center"/>
              <w:rPr>
                <w:rFonts w:eastAsia="Calibri"/>
              </w:rPr>
            </w:pPr>
            <w:r w:rsidRPr="00E94771">
              <w:rPr>
                <w:rFonts w:eastAsia="Calibri"/>
              </w:rPr>
              <w:t>0</w:t>
            </w:r>
          </w:p>
        </w:tc>
        <w:tc>
          <w:tcPr>
            <w:tcW w:w="963" w:type="dxa"/>
            <w:vAlign w:val="center"/>
          </w:tcPr>
          <w:p w14:paraId="3380BC6F" w14:textId="77777777" w:rsidR="0034558F" w:rsidRPr="00E94771" w:rsidRDefault="0034558F" w:rsidP="0034558F">
            <w:pPr>
              <w:spacing w:line="276" w:lineRule="auto"/>
              <w:jc w:val="center"/>
              <w:rPr>
                <w:rFonts w:eastAsia="Calibri"/>
              </w:rPr>
            </w:pPr>
            <w:r w:rsidRPr="00E94771">
              <w:rPr>
                <w:rFonts w:eastAsia="Calibri"/>
              </w:rPr>
              <w:t>0</w:t>
            </w:r>
          </w:p>
        </w:tc>
        <w:tc>
          <w:tcPr>
            <w:tcW w:w="993" w:type="dxa"/>
            <w:vAlign w:val="center"/>
          </w:tcPr>
          <w:p w14:paraId="6CC9CFA7" w14:textId="759BB28F" w:rsidR="0034558F" w:rsidRPr="00E94771" w:rsidRDefault="0034558F" w:rsidP="0034558F">
            <w:pPr>
              <w:spacing w:line="276" w:lineRule="auto"/>
              <w:jc w:val="center"/>
              <w:rPr>
                <w:rFonts w:eastAsia="Calibri"/>
              </w:rPr>
            </w:pPr>
            <w:r w:rsidRPr="00E94771">
              <w:rPr>
                <w:rFonts w:eastAsia="Calibri"/>
              </w:rPr>
              <w:t>0</w:t>
            </w:r>
          </w:p>
        </w:tc>
        <w:tc>
          <w:tcPr>
            <w:tcW w:w="992" w:type="dxa"/>
            <w:vAlign w:val="center"/>
          </w:tcPr>
          <w:p w14:paraId="15303800" w14:textId="77777777" w:rsidR="0034558F" w:rsidRPr="00E94771" w:rsidRDefault="0034558F" w:rsidP="0034558F">
            <w:pPr>
              <w:spacing w:line="276" w:lineRule="auto"/>
              <w:jc w:val="center"/>
              <w:rPr>
                <w:rFonts w:eastAsia="Calibri"/>
              </w:rPr>
            </w:pPr>
            <w:r w:rsidRPr="00E94771">
              <w:rPr>
                <w:rFonts w:eastAsia="Calibri"/>
              </w:rPr>
              <w:t>0</w:t>
            </w:r>
          </w:p>
        </w:tc>
        <w:tc>
          <w:tcPr>
            <w:tcW w:w="1530" w:type="dxa"/>
            <w:vAlign w:val="center"/>
          </w:tcPr>
          <w:p w14:paraId="75E11510" w14:textId="77777777" w:rsidR="0034558F" w:rsidRPr="00E94771" w:rsidRDefault="0034558F" w:rsidP="0034558F">
            <w:pPr>
              <w:spacing w:line="276" w:lineRule="auto"/>
              <w:jc w:val="center"/>
              <w:rPr>
                <w:rFonts w:eastAsia="Calibri"/>
              </w:rPr>
            </w:pPr>
          </w:p>
        </w:tc>
      </w:tr>
      <w:tr w:rsidR="0034558F" w:rsidRPr="00E94771" w14:paraId="79782B8B" w14:textId="77777777" w:rsidTr="00DF7AAD">
        <w:trPr>
          <w:trHeight w:val="561"/>
        </w:trPr>
        <w:tc>
          <w:tcPr>
            <w:tcW w:w="708" w:type="dxa"/>
            <w:shd w:val="clear" w:color="auto" w:fill="auto"/>
            <w:vAlign w:val="center"/>
          </w:tcPr>
          <w:p w14:paraId="1E3A93D2" w14:textId="77777777" w:rsidR="0034558F" w:rsidRPr="00E94771" w:rsidRDefault="0034558F" w:rsidP="0034558F">
            <w:pPr>
              <w:spacing w:line="276" w:lineRule="auto"/>
              <w:jc w:val="center"/>
              <w:rPr>
                <w:rFonts w:eastAsia="Calibri"/>
              </w:rPr>
            </w:pPr>
            <w:r w:rsidRPr="00E94771">
              <w:rPr>
                <w:rFonts w:eastAsia="Calibri"/>
              </w:rPr>
              <w:t>2</w:t>
            </w:r>
          </w:p>
        </w:tc>
        <w:tc>
          <w:tcPr>
            <w:tcW w:w="2411" w:type="dxa"/>
            <w:shd w:val="clear" w:color="auto" w:fill="auto"/>
            <w:vAlign w:val="center"/>
          </w:tcPr>
          <w:p w14:paraId="48459EAE" w14:textId="77777777" w:rsidR="0034558F" w:rsidRPr="00E94771" w:rsidRDefault="0034558F" w:rsidP="007D797E">
            <w:pPr>
              <w:spacing w:line="276" w:lineRule="auto"/>
              <w:jc w:val="both"/>
              <w:rPr>
                <w:spacing w:val="-8"/>
              </w:rPr>
            </w:pPr>
            <w:r w:rsidRPr="00E94771">
              <w:rPr>
                <w:spacing w:val="-8"/>
              </w:rPr>
              <w:t>Giáo viên THPT hạng II</w:t>
            </w:r>
          </w:p>
        </w:tc>
        <w:tc>
          <w:tcPr>
            <w:tcW w:w="850" w:type="dxa"/>
            <w:vAlign w:val="center"/>
          </w:tcPr>
          <w:p w14:paraId="31E54650" w14:textId="656C0FF1" w:rsidR="0034558F" w:rsidRPr="00E94771" w:rsidRDefault="00304662" w:rsidP="0034558F">
            <w:pPr>
              <w:spacing w:line="276" w:lineRule="auto"/>
              <w:jc w:val="center"/>
              <w:rPr>
                <w:rFonts w:eastAsia="Calibri"/>
              </w:rPr>
            </w:pPr>
            <w:r w:rsidRPr="00E94771">
              <w:rPr>
                <w:rFonts w:eastAsia="Calibri"/>
              </w:rPr>
              <w:t>1</w:t>
            </w:r>
          </w:p>
        </w:tc>
        <w:tc>
          <w:tcPr>
            <w:tcW w:w="1134" w:type="dxa"/>
            <w:vAlign w:val="center"/>
          </w:tcPr>
          <w:p w14:paraId="43C74161" w14:textId="04450521" w:rsidR="0034558F" w:rsidRPr="00E94771" w:rsidRDefault="0034558F" w:rsidP="0034558F">
            <w:pPr>
              <w:spacing w:line="276" w:lineRule="auto"/>
              <w:jc w:val="center"/>
              <w:rPr>
                <w:rFonts w:eastAsia="Calibri"/>
              </w:rPr>
            </w:pPr>
            <w:r w:rsidRPr="00E94771">
              <w:rPr>
                <w:rFonts w:eastAsia="Calibri"/>
              </w:rPr>
              <w:t>9</w:t>
            </w:r>
          </w:p>
        </w:tc>
        <w:tc>
          <w:tcPr>
            <w:tcW w:w="1021" w:type="dxa"/>
            <w:vAlign w:val="center"/>
          </w:tcPr>
          <w:p w14:paraId="4E2409AB" w14:textId="06D16031" w:rsidR="0034558F" w:rsidRPr="00E94771" w:rsidRDefault="0034558F" w:rsidP="0034558F">
            <w:pPr>
              <w:spacing w:line="276" w:lineRule="auto"/>
              <w:jc w:val="center"/>
              <w:rPr>
                <w:rFonts w:eastAsia="Calibri"/>
              </w:rPr>
            </w:pPr>
            <w:r w:rsidRPr="00E94771">
              <w:rPr>
                <w:rFonts w:eastAsia="Calibri"/>
              </w:rPr>
              <w:t>9</w:t>
            </w:r>
          </w:p>
        </w:tc>
        <w:tc>
          <w:tcPr>
            <w:tcW w:w="963" w:type="dxa"/>
            <w:vAlign w:val="center"/>
          </w:tcPr>
          <w:p w14:paraId="5793C062" w14:textId="77777777" w:rsidR="0034558F" w:rsidRPr="00E94771" w:rsidRDefault="0034558F" w:rsidP="0034558F">
            <w:pPr>
              <w:spacing w:line="276" w:lineRule="auto"/>
              <w:jc w:val="center"/>
              <w:rPr>
                <w:rFonts w:eastAsia="Calibri"/>
              </w:rPr>
            </w:pPr>
            <w:r w:rsidRPr="00E94771">
              <w:rPr>
                <w:rFonts w:eastAsia="Calibri"/>
              </w:rPr>
              <w:t>0</w:t>
            </w:r>
          </w:p>
        </w:tc>
        <w:tc>
          <w:tcPr>
            <w:tcW w:w="993" w:type="dxa"/>
            <w:vAlign w:val="center"/>
          </w:tcPr>
          <w:p w14:paraId="5A485295" w14:textId="2AD65ED0" w:rsidR="0034558F" w:rsidRPr="00E94771" w:rsidRDefault="0034558F" w:rsidP="0034558F">
            <w:pPr>
              <w:spacing w:line="276" w:lineRule="auto"/>
              <w:jc w:val="center"/>
              <w:rPr>
                <w:rFonts w:eastAsia="Calibri"/>
              </w:rPr>
            </w:pPr>
            <w:r w:rsidRPr="00E94771">
              <w:rPr>
                <w:rFonts w:eastAsia="Calibri"/>
              </w:rPr>
              <w:t>9</w:t>
            </w:r>
          </w:p>
        </w:tc>
        <w:tc>
          <w:tcPr>
            <w:tcW w:w="992" w:type="dxa"/>
            <w:vAlign w:val="center"/>
          </w:tcPr>
          <w:p w14:paraId="2394F5F2" w14:textId="77777777" w:rsidR="0034558F" w:rsidRPr="00E94771" w:rsidRDefault="0034558F" w:rsidP="0034558F">
            <w:pPr>
              <w:spacing w:line="276" w:lineRule="auto"/>
              <w:jc w:val="center"/>
              <w:rPr>
                <w:rFonts w:eastAsia="Calibri"/>
              </w:rPr>
            </w:pPr>
            <w:r w:rsidRPr="00E94771">
              <w:rPr>
                <w:rFonts w:eastAsia="Calibri"/>
              </w:rPr>
              <w:t>0</w:t>
            </w:r>
          </w:p>
        </w:tc>
        <w:tc>
          <w:tcPr>
            <w:tcW w:w="1530" w:type="dxa"/>
            <w:vAlign w:val="center"/>
          </w:tcPr>
          <w:p w14:paraId="24AC1A42" w14:textId="77777777" w:rsidR="0034558F" w:rsidRPr="00E94771" w:rsidRDefault="0034558F" w:rsidP="0034558F">
            <w:pPr>
              <w:spacing w:line="276" w:lineRule="auto"/>
              <w:jc w:val="center"/>
              <w:rPr>
                <w:rFonts w:eastAsia="Calibri"/>
              </w:rPr>
            </w:pPr>
          </w:p>
        </w:tc>
      </w:tr>
      <w:tr w:rsidR="0034558F" w:rsidRPr="00E94771" w14:paraId="6D585F01" w14:textId="77777777" w:rsidTr="00DF7AAD">
        <w:trPr>
          <w:trHeight w:val="555"/>
        </w:trPr>
        <w:tc>
          <w:tcPr>
            <w:tcW w:w="708" w:type="dxa"/>
            <w:shd w:val="clear" w:color="auto" w:fill="auto"/>
            <w:vAlign w:val="center"/>
          </w:tcPr>
          <w:p w14:paraId="122B5DF9" w14:textId="77777777" w:rsidR="0034558F" w:rsidRPr="00E94771" w:rsidRDefault="0034558F" w:rsidP="0034558F">
            <w:pPr>
              <w:spacing w:line="276" w:lineRule="auto"/>
              <w:jc w:val="center"/>
              <w:rPr>
                <w:rFonts w:eastAsia="Calibri"/>
              </w:rPr>
            </w:pPr>
            <w:r w:rsidRPr="00E94771">
              <w:rPr>
                <w:rFonts w:eastAsia="Calibri"/>
              </w:rPr>
              <w:t>3</w:t>
            </w:r>
          </w:p>
        </w:tc>
        <w:tc>
          <w:tcPr>
            <w:tcW w:w="2411" w:type="dxa"/>
            <w:shd w:val="clear" w:color="auto" w:fill="auto"/>
            <w:vAlign w:val="center"/>
          </w:tcPr>
          <w:p w14:paraId="24C0D148" w14:textId="77777777" w:rsidR="0034558F" w:rsidRPr="00E94771" w:rsidRDefault="0034558F" w:rsidP="007D797E">
            <w:pPr>
              <w:spacing w:line="276" w:lineRule="auto"/>
              <w:jc w:val="both"/>
              <w:rPr>
                <w:spacing w:val="-12"/>
              </w:rPr>
            </w:pPr>
            <w:r w:rsidRPr="00E94771">
              <w:rPr>
                <w:spacing w:val="-12"/>
              </w:rPr>
              <w:t>Giáo viên THPT hạng III</w:t>
            </w:r>
          </w:p>
        </w:tc>
        <w:tc>
          <w:tcPr>
            <w:tcW w:w="850" w:type="dxa"/>
            <w:vAlign w:val="center"/>
          </w:tcPr>
          <w:p w14:paraId="14297700" w14:textId="5D1DD19B" w:rsidR="0034558F" w:rsidRPr="00E94771" w:rsidRDefault="00304662" w:rsidP="0034558F">
            <w:pPr>
              <w:spacing w:line="276" w:lineRule="auto"/>
              <w:jc w:val="center"/>
              <w:rPr>
                <w:rFonts w:eastAsia="Calibri"/>
              </w:rPr>
            </w:pPr>
            <w:r w:rsidRPr="00E94771">
              <w:rPr>
                <w:rFonts w:eastAsia="Calibri"/>
              </w:rPr>
              <w:t>1</w:t>
            </w:r>
          </w:p>
        </w:tc>
        <w:tc>
          <w:tcPr>
            <w:tcW w:w="1134" w:type="dxa"/>
            <w:vAlign w:val="center"/>
          </w:tcPr>
          <w:p w14:paraId="15C6E530" w14:textId="306D9C36" w:rsidR="0034558F" w:rsidRPr="00E94771" w:rsidRDefault="0034558F" w:rsidP="0034558F">
            <w:pPr>
              <w:spacing w:line="276" w:lineRule="auto"/>
              <w:jc w:val="center"/>
              <w:rPr>
                <w:rFonts w:eastAsia="Calibri"/>
              </w:rPr>
            </w:pPr>
            <w:r w:rsidRPr="00E94771">
              <w:rPr>
                <w:rFonts w:eastAsia="Calibri"/>
              </w:rPr>
              <w:t>59</w:t>
            </w:r>
          </w:p>
        </w:tc>
        <w:tc>
          <w:tcPr>
            <w:tcW w:w="1021" w:type="dxa"/>
            <w:vAlign w:val="center"/>
          </w:tcPr>
          <w:p w14:paraId="0A532008" w14:textId="7A4888D2" w:rsidR="0034558F" w:rsidRPr="00E94771" w:rsidRDefault="0034558F" w:rsidP="0034558F">
            <w:pPr>
              <w:spacing w:line="276" w:lineRule="auto"/>
              <w:jc w:val="center"/>
              <w:rPr>
                <w:rFonts w:eastAsia="Calibri"/>
              </w:rPr>
            </w:pPr>
            <w:r w:rsidRPr="00E94771">
              <w:rPr>
                <w:rFonts w:eastAsia="Calibri"/>
              </w:rPr>
              <w:t>59</w:t>
            </w:r>
          </w:p>
        </w:tc>
        <w:tc>
          <w:tcPr>
            <w:tcW w:w="963" w:type="dxa"/>
            <w:vAlign w:val="center"/>
          </w:tcPr>
          <w:p w14:paraId="32009239" w14:textId="77777777" w:rsidR="0034558F" w:rsidRPr="00E94771" w:rsidRDefault="0034558F" w:rsidP="0034558F">
            <w:pPr>
              <w:spacing w:line="276" w:lineRule="auto"/>
              <w:jc w:val="center"/>
              <w:rPr>
                <w:rFonts w:eastAsia="Calibri"/>
              </w:rPr>
            </w:pPr>
            <w:r w:rsidRPr="00E94771">
              <w:rPr>
                <w:rFonts w:eastAsia="Calibri"/>
              </w:rPr>
              <w:t>0</w:t>
            </w:r>
          </w:p>
        </w:tc>
        <w:tc>
          <w:tcPr>
            <w:tcW w:w="993" w:type="dxa"/>
            <w:vAlign w:val="center"/>
          </w:tcPr>
          <w:p w14:paraId="5AF65AD7" w14:textId="0837FAFE" w:rsidR="0034558F" w:rsidRPr="00E94771" w:rsidRDefault="0034558F" w:rsidP="0034558F">
            <w:pPr>
              <w:spacing w:line="276" w:lineRule="auto"/>
              <w:jc w:val="center"/>
              <w:rPr>
                <w:rFonts w:eastAsia="Calibri"/>
              </w:rPr>
            </w:pPr>
            <w:r w:rsidRPr="00E94771">
              <w:rPr>
                <w:rFonts w:eastAsia="Calibri"/>
              </w:rPr>
              <w:t>59</w:t>
            </w:r>
          </w:p>
        </w:tc>
        <w:tc>
          <w:tcPr>
            <w:tcW w:w="992" w:type="dxa"/>
            <w:vAlign w:val="center"/>
          </w:tcPr>
          <w:p w14:paraId="3807C48B" w14:textId="77777777" w:rsidR="0034558F" w:rsidRPr="00E94771" w:rsidRDefault="0034558F" w:rsidP="0034558F">
            <w:pPr>
              <w:spacing w:line="276" w:lineRule="auto"/>
              <w:jc w:val="center"/>
              <w:rPr>
                <w:rFonts w:eastAsia="Calibri"/>
              </w:rPr>
            </w:pPr>
            <w:r w:rsidRPr="00E94771">
              <w:rPr>
                <w:rFonts w:eastAsia="Calibri"/>
              </w:rPr>
              <w:t>0</w:t>
            </w:r>
          </w:p>
        </w:tc>
        <w:tc>
          <w:tcPr>
            <w:tcW w:w="1530" w:type="dxa"/>
            <w:vAlign w:val="center"/>
          </w:tcPr>
          <w:p w14:paraId="1D0BEB8E" w14:textId="77777777" w:rsidR="0034558F" w:rsidRPr="00E94771" w:rsidRDefault="0034558F" w:rsidP="0034558F">
            <w:pPr>
              <w:spacing w:line="276" w:lineRule="auto"/>
              <w:jc w:val="center"/>
              <w:rPr>
                <w:rFonts w:eastAsia="Calibri"/>
              </w:rPr>
            </w:pPr>
          </w:p>
        </w:tc>
      </w:tr>
      <w:tr w:rsidR="0034558F" w:rsidRPr="00E94771" w14:paraId="69CAE23E" w14:textId="77777777" w:rsidTr="00DF7AAD">
        <w:trPr>
          <w:trHeight w:val="563"/>
        </w:trPr>
        <w:tc>
          <w:tcPr>
            <w:tcW w:w="708" w:type="dxa"/>
            <w:shd w:val="clear" w:color="auto" w:fill="auto"/>
            <w:vAlign w:val="center"/>
          </w:tcPr>
          <w:p w14:paraId="7241A0F2" w14:textId="77777777" w:rsidR="0034558F" w:rsidRPr="00E94771" w:rsidRDefault="0034558F" w:rsidP="0034558F">
            <w:pPr>
              <w:spacing w:line="276" w:lineRule="auto"/>
              <w:jc w:val="center"/>
              <w:rPr>
                <w:rFonts w:eastAsia="Calibri"/>
              </w:rPr>
            </w:pPr>
            <w:r w:rsidRPr="00E94771">
              <w:rPr>
                <w:rFonts w:eastAsia="Calibri"/>
              </w:rPr>
              <w:t>4</w:t>
            </w:r>
          </w:p>
        </w:tc>
        <w:tc>
          <w:tcPr>
            <w:tcW w:w="2411" w:type="dxa"/>
            <w:shd w:val="clear" w:color="auto" w:fill="auto"/>
            <w:vAlign w:val="center"/>
          </w:tcPr>
          <w:p w14:paraId="5AC86038" w14:textId="77777777" w:rsidR="0034558F" w:rsidRPr="00E94771" w:rsidRDefault="0034558F" w:rsidP="007D797E">
            <w:pPr>
              <w:spacing w:line="276" w:lineRule="auto"/>
              <w:jc w:val="both"/>
            </w:pPr>
            <w:r w:rsidRPr="00E94771">
              <w:t>Thiết bị, thí nghiệm</w:t>
            </w:r>
          </w:p>
        </w:tc>
        <w:tc>
          <w:tcPr>
            <w:tcW w:w="850" w:type="dxa"/>
            <w:vAlign w:val="center"/>
          </w:tcPr>
          <w:p w14:paraId="54202B5F" w14:textId="77777777" w:rsidR="0034558F" w:rsidRPr="00E94771" w:rsidRDefault="0034558F" w:rsidP="0034558F">
            <w:pPr>
              <w:spacing w:line="276" w:lineRule="auto"/>
              <w:jc w:val="center"/>
              <w:rPr>
                <w:rFonts w:eastAsia="Calibri"/>
              </w:rPr>
            </w:pPr>
            <w:r w:rsidRPr="00E94771">
              <w:rPr>
                <w:rFonts w:eastAsia="Calibri"/>
              </w:rPr>
              <w:t>1</w:t>
            </w:r>
          </w:p>
        </w:tc>
        <w:tc>
          <w:tcPr>
            <w:tcW w:w="1134" w:type="dxa"/>
            <w:vAlign w:val="center"/>
          </w:tcPr>
          <w:p w14:paraId="712CABFB" w14:textId="611DA14F" w:rsidR="0034558F" w:rsidRPr="00E94771" w:rsidRDefault="0034558F" w:rsidP="0034558F">
            <w:pPr>
              <w:spacing w:line="276" w:lineRule="auto"/>
              <w:jc w:val="center"/>
              <w:rPr>
                <w:rFonts w:eastAsia="Calibri"/>
              </w:rPr>
            </w:pPr>
            <w:r w:rsidRPr="00E94771">
              <w:rPr>
                <w:rFonts w:eastAsia="Calibri"/>
              </w:rPr>
              <w:t>0</w:t>
            </w:r>
          </w:p>
        </w:tc>
        <w:tc>
          <w:tcPr>
            <w:tcW w:w="1021" w:type="dxa"/>
            <w:vAlign w:val="center"/>
          </w:tcPr>
          <w:p w14:paraId="59CEBF88" w14:textId="1D497E50" w:rsidR="0034558F" w:rsidRPr="00E94771" w:rsidRDefault="0034558F" w:rsidP="0034558F">
            <w:pPr>
              <w:spacing w:line="276" w:lineRule="auto"/>
              <w:jc w:val="center"/>
              <w:rPr>
                <w:rFonts w:eastAsia="Calibri"/>
              </w:rPr>
            </w:pPr>
            <w:r w:rsidRPr="00E94771">
              <w:rPr>
                <w:rFonts w:eastAsia="Calibri"/>
              </w:rPr>
              <w:t>0</w:t>
            </w:r>
          </w:p>
        </w:tc>
        <w:tc>
          <w:tcPr>
            <w:tcW w:w="963" w:type="dxa"/>
            <w:vAlign w:val="center"/>
          </w:tcPr>
          <w:p w14:paraId="6B96AE47" w14:textId="77777777" w:rsidR="0034558F" w:rsidRPr="00E94771" w:rsidRDefault="0034558F" w:rsidP="0034558F">
            <w:pPr>
              <w:spacing w:line="276" w:lineRule="auto"/>
              <w:jc w:val="center"/>
              <w:rPr>
                <w:rFonts w:eastAsia="Calibri"/>
              </w:rPr>
            </w:pPr>
            <w:r w:rsidRPr="00E94771">
              <w:rPr>
                <w:rFonts w:eastAsia="Calibri"/>
              </w:rPr>
              <w:t>0</w:t>
            </w:r>
          </w:p>
        </w:tc>
        <w:tc>
          <w:tcPr>
            <w:tcW w:w="993" w:type="dxa"/>
            <w:vAlign w:val="center"/>
          </w:tcPr>
          <w:p w14:paraId="0EA8CCE3" w14:textId="5500222D" w:rsidR="0034558F" w:rsidRPr="00E94771" w:rsidRDefault="0034558F" w:rsidP="0034558F">
            <w:pPr>
              <w:spacing w:line="276" w:lineRule="auto"/>
              <w:jc w:val="center"/>
              <w:rPr>
                <w:rFonts w:eastAsia="Calibri"/>
              </w:rPr>
            </w:pPr>
            <w:r w:rsidRPr="00E94771">
              <w:rPr>
                <w:rFonts w:eastAsia="Calibri"/>
              </w:rPr>
              <w:t>0</w:t>
            </w:r>
          </w:p>
        </w:tc>
        <w:tc>
          <w:tcPr>
            <w:tcW w:w="992" w:type="dxa"/>
            <w:vAlign w:val="center"/>
          </w:tcPr>
          <w:p w14:paraId="7CC8D3F0" w14:textId="77777777" w:rsidR="0034558F" w:rsidRPr="00E94771" w:rsidRDefault="0034558F" w:rsidP="0034558F">
            <w:pPr>
              <w:spacing w:line="276" w:lineRule="auto"/>
              <w:jc w:val="center"/>
              <w:rPr>
                <w:rFonts w:eastAsia="Calibri"/>
                <w:bCs/>
              </w:rPr>
            </w:pPr>
            <w:r w:rsidRPr="00E94771">
              <w:rPr>
                <w:rFonts w:eastAsia="Calibri"/>
                <w:bCs/>
              </w:rPr>
              <w:t>0</w:t>
            </w:r>
          </w:p>
        </w:tc>
        <w:tc>
          <w:tcPr>
            <w:tcW w:w="1530" w:type="dxa"/>
            <w:vAlign w:val="center"/>
          </w:tcPr>
          <w:p w14:paraId="3F779639" w14:textId="0D456936" w:rsidR="0034558F" w:rsidRPr="00E94771" w:rsidRDefault="009F569B" w:rsidP="0034558F">
            <w:pPr>
              <w:spacing w:line="276" w:lineRule="auto"/>
              <w:jc w:val="center"/>
              <w:rPr>
                <w:rFonts w:eastAsia="Calibri"/>
                <w:bCs/>
              </w:rPr>
            </w:pPr>
            <w:r w:rsidRPr="00E94771">
              <w:rPr>
                <w:rFonts w:eastAsia="Calibri"/>
                <w:bCs/>
              </w:rPr>
              <w:t>Kiêm nhiệm</w:t>
            </w:r>
          </w:p>
        </w:tc>
      </w:tr>
      <w:tr w:rsidR="0031584F" w:rsidRPr="00E94771" w14:paraId="5037B662" w14:textId="77777777" w:rsidTr="004B790B">
        <w:trPr>
          <w:trHeight w:val="427"/>
        </w:trPr>
        <w:tc>
          <w:tcPr>
            <w:tcW w:w="708" w:type="dxa"/>
            <w:shd w:val="clear" w:color="auto" w:fill="auto"/>
            <w:vAlign w:val="center"/>
          </w:tcPr>
          <w:p w14:paraId="2756670D" w14:textId="77777777" w:rsidR="0031584F" w:rsidRPr="00E94771" w:rsidRDefault="0031584F" w:rsidP="0031584F">
            <w:pPr>
              <w:spacing w:line="276" w:lineRule="auto"/>
              <w:jc w:val="center"/>
              <w:rPr>
                <w:rFonts w:eastAsia="Calibri"/>
              </w:rPr>
            </w:pPr>
            <w:r w:rsidRPr="00E94771">
              <w:rPr>
                <w:rFonts w:eastAsia="Calibri"/>
              </w:rPr>
              <w:t>5</w:t>
            </w:r>
          </w:p>
        </w:tc>
        <w:tc>
          <w:tcPr>
            <w:tcW w:w="2411" w:type="dxa"/>
            <w:shd w:val="clear" w:color="auto" w:fill="auto"/>
            <w:vAlign w:val="center"/>
          </w:tcPr>
          <w:p w14:paraId="38BC213C" w14:textId="77777777" w:rsidR="0031584F" w:rsidRPr="00E94771" w:rsidRDefault="0031584F" w:rsidP="0031584F">
            <w:pPr>
              <w:spacing w:line="276" w:lineRule="auto"/>
              <w:jc w:val="both"/>
            </w:pPr>
            <w:r w:rsidRPr="00E94771">
              <w:t xml:space="preserve">Giáo vụ </w:t>
            </w:r>
          </w:p>
        </w:tc>
        <w:tc>
          <w:tcPr>
            <w:tcW w:w="850" w:type="dxa"/>
            <w:vAlign w:val="center"/>
          </w:tcPr>
          <w:p w14:paraId="2453C787" w14:textId="77777777" w:rsidR="0031584F" w:rsidRPr="00E94771" w:rsidRDefault="0031584F" w:rsidP="0031584F">
            <w:pPr>
              <w:spacing w:line="276" w:lineRule="auto"/>
              <w:jc w:val="center"/>
              <w:rPr>
                <w:rFonts w:eastAsia="Calibri"/>
              </w:rPr>
            </w:pPr>
            <w:r w:rsidRPr="00E94771">
              <w:rPr>
                <w:rFonts w:eastAsia="Calibri"/>
              </w:rPr>
              <w:t>1</w:t>
            </w:r>
          </w:p>
        </w:tc>
        <w:tc>
          <w:tcPr>
            <w:tcW w:w="1134" w:type="dxa"/>
            <w:vAlign w:val="center"/>
          </w:tcPr>
          <w:p w14:paraId="3D1A3985" w14:textId="513DB8CD" w:rsidR="0031584F" w:rsidRPr="00E94771" w:rsidRDefault="0031584F" w:rsidP="0031584F">
            <w:pPr>
              <w:spacing w:line="276" w:lineRule="auto"/>
              <w:jc w:val="center"/>
              <w:rPr>
                <w:rFonts w:eastAsia="Calibri"/>
              </w:rPr>
            </w:pPr>
            <w:r w:rsidRPr="00E94771">
              <w:rPr>
                <w:rFonts w:eastAsia="Calibri"/>
              </w:rPr>
              <w:t>0</w:t>
            </w:r>
          </w:p>
        </w:tc>
        <w:tc>
          <w:tcPr>
            <w:tcW w:w="1021" w:type="dxa"/>
            <w:vAlign w:val="center"/>
          </w:tcPr>
          <w:p w14:paraId="321D74FD" w14:textId="1F47B674" w:rsidR="0031584F" w:rsidRPr="00E94771" w:rsidRDefault="0031584F" w:rsidP="0031584F">
            <w:pPr>
              <w:spacing w:line="276" w:lineRule="auto"/>
              <w:jc w:val="center"/>
              <w:rPr>
                <w:rFonts w:eastAsia="Calibri"/>
              </w:rPr>
            </w:pPr>
            <w:r w:rsidRPr="00E94771">
              <w:rPr>
                <w:rFonts w:eastAsia="Calibri"/>
              </w:rPr>
              <w:t>0</w:t>
            </w:r>
          </w:p>
        </w:tc>
        <w:tc>
          <w:tcPr>
            <w:tcW w:w="963" w:type="dxa"/>
            <w:vAlign w:val="center"/>
          </w:tcPr>
          <w:p w14:paraId="2F1DE74D" w14:textId="77777777" w:rsidR="0031584F" w:rsidRPr="00E94771" w:rsidRDefault="0031584F" w:rsidP="0031584F">
            <w:pPr>
              <w:spacing w:line="276" w:lineRule="auto"/>
              <w:jc w:val="center"/>
              <w:rPr>
                <w:rFonts w:eastAsia="Calibri"/>
              </w:rPr>
            </w:pPr>
            <w:r w:rsidRPr="00E94771">
              <w:rPr>
                <w:rFonts w:eastAsia="Calibri"/>
              </w:rPr>
              <w:t>0</w:t>
            </w:r>
          </w:p>
        </w:tc>
        <w:tc>
          <w:tcPr>
            <w:tcW w:w="993" w:type="dxa"/>
            <w:vAlign w:val="center"/>
          </w:tcPr>
          <w:p w14:paraId="293F4333" w14:textId="3A098179" w:rsidR="0031584F" w:rsidRPr="00E94771" w:rsidRDefault="0031584F" w:rsidP="0031584F">
            <w:pPr>
              <w:spacing w:line="276" w:lineRule="auto"/>
              <w:jc w:val="center"/>
              <w:rPr>
                <w:rFonts w:eastAsia="Calibri"/>
              </w:rPr>
            </w:pPr>
            <w:r w:rsidRPr="00E94771">
              <w:rPr>
                <w:rFonts w:eastAsia="Calibri"/>
              </w:rPr>
              <w:t>0</w:t>
            </w:r>
          </w:p>
        </w:tc>
        <w:tc>
          <w:tcPr>
            <w:tcW w:w="992" w:type="dxa"/>
            <w:vAlign w:val="center"/>
          </w:tcPr>
          <w:p w14:paraId="7B01C747" w14:textId="77777777" w:rsidR="0031584F" w:rsidRPr="00E94771" w:rsidRDefault="0031584F" w:rsidP="0031584F">
            <w:pPr>
              <w:spacing w:line="276" w:lineRule="auto"/>
              <w:jc w:val="center"/>
              <w:rPr>
                <w:rFonts w:eastAsia="Calibri"/>
              </w:rPr>
            </w:pPr>
            <w:r w:rsidRPr="00E94771">
              <w:rPr>
                <w:rFonts w:eastAsia="Calibri"/>
              </w:rPr>
              <w:t>0</w:t>
            </w:r>
          </w:p>
        </w:tc>
        <w:tc>
          <w:tcPr>
            <w:tcW w:w="1530" w:type="dxa"/>
            <w:vAlign w:val="center"/>
          </w:tcPr>
          <w:p w14:paraId="0E46E123" w14:textId="75318DAD" w:rsidR="0031584F" w:rsidRPr="00E94771" w:rsidRDefault="0031584F" w:rsidP="0031584F">
            <w:pPr>
              <w:spacing w:line="276" w:lineRule="auto"/>
              <w:jc w:val="center"/>
              <w:rPr>
                <w:rFonts w:eastAsia="Calibri"/>
              </w:rPr>
            </w:pPr>
            <w:r w:rsidRPr="00E94771">
              <w:rPr>
                <w:rFonts w:eastAsia="Calibri"/>
              </w:rPr>
              <w:t>Kiêm nhiệm</w:t>
            </w:r>
          </w:p>
        </w:tc>
      </w:tr>
      <w:tr w:rsidR="0031584F" w:rsidRPr="00E94771" w14:paraId="5E1F0986" w14:textId="77777777" w:rsidTr="00DF7AAD">
        <w:trPr>
          <w:trHeight w:val="621"/>
        </w:trPr>
        <w:tc>
          <w:tcPr>
            <w:tcW w:w="708" w:type="dxa"/>
            <w:shd w:val="clear" w:color="auto" w:fill="auto"/>
            <w:vAlign w:val="center"/>
          </w:tcPr>
          <w:p w14:paraId="045CB010" w14:textId="77777777" w:rsidR="0031584F" w:rsidRPr="00E94771" w:rsidRDefault="0031584F" w:rsidP="0031584F">
            <w:pPr>
              <w:spacing w:line="276" w:lineRule="auto"/>
              <w:jc w:val="center"/>
              <w:rPr>
                <w:rFonts w:eastAsia="Calibri"/>
              </w:rPr>
            </w:pPr>
            <w:r w:rsidRPr="00E94771">
              <w:rPr>
                <w:rFonts w:eastAsia="Calibri"/>
              </w:rPr>
              <w:t>6</w:t>
            </w:r>
          </w:p>
        </w:tc>
        <w:tc>
          <w:tcPr>
            <w:tcW w:w="2411" w:type="dxa"/>
            <w:shd w:val="clear" w:color="auto" w:fill="auto"/>
            <w:vAlign w:val="center"/>
          </w:tcPr>
          <w:p w14:paraId="72DAFCD9" w14:textId="77777777" w:rsidR="0031584F" w:rsidRPr="00E94771" w:rsidRDefault="0031584F" w:rsidP="0031584F">
            <w:pPr>
              <w:spacing w:line="276" w:lineRule="auto"/>
              <w:jc w:val="both"/>
            </w:pPr>
            <w:r w:rsidRPr="00E94771">
              <w:t>Tư vấn học sinh</w:t>
            </w:r>
          </w:p>
        </w:tc>
        <w:tc>
          <w:tcPr>
            <w:tcW w:w="850" w:type="dxa"/>
            <w:vAlign w:val="center"/>
          </w:tcPr>
          <w:p w14:paraId="56230306" w14:textId="77777777" w:rsidR="0031584F" w:rsidRPr="00E94771" w:rsidRDefault="0031584F" w:rsidP="0031584F">
            <w:pPr>
              <w:spacing w:line="276" w:lineRule="auto"/>
              <w:jc w:val="center"/>
              <w:rPr>
                <w:rFonts w:eastAsia="Calibri"/>
                <w:bCs/>
              </w:rPr>
            </w:pPr>
            <w:r w:rsidRPr="00E94771">
              <w:rPr>
                <w:rFonts w:eastAsia="Calibri"/>
                <w:bCs/>
              </w:rPr>
              <w:t>1</w:t>
            </w:r>
          </w:p>
        </w:tc>
        <w:tc>
          <w:tcPr>
            <w:tcW w:w="1134" w:type="dxa"/>
            <w:vAlign w:val="center"/>
          </w:tcPr>
          <w:p w14:paraId="1837D021" w14:textId="77777777" w:rsidR="0031584F" w:rsidRPr="00E94771" w:rsidRDefault="0031584F" w:rsidP="0031584F">
            <w:pPr>
              <w:spacing w:line="276" w:lineRule="auto"/>
              <w:jc w:val="center"/>
              <w:rPr>
                <w:rFonts w:eastAsia="Calibri"/>
              </w:rPr>
            </w:pPr>
            <w:r w:rsidRPr="00E94771">
              <w:rPr>
                <w:rFonts w:eastAsia="Calibri"/>
              </w:rPr>
              <w:t>0</w:t>
            </w:r>
          </w:p>
        </w:tc>
        <w:tc>
          <w:tcPr>
            <w:tcW w:w="1021" w:type="dxa"/>
            <w:vAlign w:val="center"/>
          </w:tcPr>
          <w:p w14:paraId="30383863" w14:textId="016105AF" w:rsidR="0031584F" w:rsidRPr="00E94771" w:rsidRDefault="0031584F" w:rsidP="0031584F">
            <w:pPr>
              <w:spacing w:line="276" w:lineRule="auto"/>
              <w:jc w:val="center"/>
              <w:rPr>
                <w:rFonts w:eastAsia="Calibri"/>
                <w:bCs/>
              </w:rPr>
            </w:pPr>
            <w:r w:rsidRPr="00E94771">
              <w:rPr>
                <w:rFonts w:eastAsia="Calibri"/>
              </w:rPr>
              <w:t>0</w:t>
            </w:r>
          </w:p>
        </w:tc>
        <w:tc>
          <w:tcPr>
            <w:tcW w:w="963" w:type="dxa"/>
            <w:vAlign w:val="center"/>
          </w:tcPr>
          <w:p w14:paraId="77D802DB" w14:textId="77777777" w:rsidR="0031584F" w:rsidRPr="00E94771" w:rsidRDefault="0031584F" w:rsidP="0031584F">
            <w:pPr>
              <w:spacing w:line="276" w:lineRule="auto"/>
              <w:jc w:val="center"/>
              <w:rPr>
                <w:rFonts w:eastAsia="Calibri"/>
              </w:rPr>
            </w:pPr>
            <w:r w:rsidRPr="00E94771">
              <w:rPr>
                <w:rFonts w:eastAsia="Calibri"/>
              </w:rPr>
              <w:t>0</w:t>
            </w:r>
          </w:p>
        </w:tc>
        <w:tc>
          <w:tcPr>
            <w:tcW w:w="993" w:type="dxa"/>
            <w:vAlign w:val="center"/>
          </w:tcPr>
          <w:p w14:paraId="34F2840B" w14:textId="6EE89729" w:rsidR="0031584F" w:rsidRPr="00E94771" w:rsidRDefault="0031584F" w:rsidP="0031584F">
            <w:pPr>
              <w:spacing w:line="276" w:lineRule="auto"/>
              <w:jc w:val="center"/>
              <w:rPr>
                <w:rFonts w:eastAsia="Calibri"/>
                <w:bCs/>
              </w:rPr>
            </w:pPr>
            <w:r w:rsidRPr="00E94771">
              <w:rPr>
                <w:rFonts w:eastAsia="Calibri"/>
              </w:rPr>
              <w:t>0</w:t>
            </w:r>
          </w:p>
        </w:tc>
        <w:tc>
          <w:tcPr>
            <w:tcW w:w="992" w:type="dxa"/>
            <w:vAlign w:val="center"/>
          </w:tcPr>
          <w:p w14:paraId="56C076D5" w14:textId="77777777" w:rsidR="0031584F" w:rsidRPr="00E94771" w:rsidRDefault="0031584F" w:rsidP="0031584F">
            <w:pPr>
              <w:spacing w:line="276" w:lineRule="auto"/>
              <w:jc w:val="center"/>
              <w:rPr>
                <w:rFonts w:eastAsia="Calibri"/>
              </w:rPr>
            </w:pPr>
            <w:r w:rsidRPr="00E94771">
              <w:rPr>
                <w:rFonts w:eastAsia="Calibri"/>
              </w:rPr>
              <w:t>0</w:t>
            </w:r>
          </w:p>
        </w:tc>
        <w:tc>
          <w:tcPr>
            <w:tcW w:w="1530" w:type="dxa"/>
            <w:vAlign w:val="center"/>
          </w:tcPr>
          <w:p w14:paraId="309BA53E" w14:textId="77777777" w:rsidR="0031584F" w:rsidRPr="00E94771" w:rsidRDefault="0031584F" w:rsidP="0031584F">
            <w:pPr>
              <w:spacing w:line="276" w:lineRule="auto"/>
              <w:jc w:val="center"/>
              <w:rPr>
                <w:rFonts w:eastAsia="Calibri"/>
                <w:bCs/>
              </w:rPr>
            </w:pPr>
            <w:r w:rsidRPr="00E94771">
              <w:rPr>
                <w:rFonts w:eastAsia="Calibri"/>
              </w:rPr>
              <w:t>Kiêm nhiệm</w:t>
            </w:r>
          </w:p>
        </w:tc>
      </w:tr>
      <w:tr w:rsidR="0031584F" w:rsidRPr="00E94771" w14:paraId="71316602" w14:textId="77777777" w:rsidTr="00DF7AAD">
        <w:trPr>
          <w:trHeight w:val="597"/>
        </w:trPr>
        <w:tc>
          <w:tcPr>
            <w:tcW w:w="708" w:type="dxa"/>
            <w:shd w:val="clear" w:color="auto" w:fill="auto"/>
            <w:vAlign w:val="center"/>
          </w:tcPr>
          <w:p w14:paraId="67BD36E3" w14:textId="77777777" w:rsidR="0031584F" w:rsidRPr="00E94771" w:rsidRDefault="0031584F" w:rsidP="0031584F">
            <w:pPr>
              <w:spacing w:line="276" w:lineRule="auto"/>
              <w:jc w:val="center"/>
              <w:rPr>
                <w:rFonts w:eastAsia="Calibri"/>
              </w:rPr>
            </w:pPr>
            <w:r w:rsidRPr="00E94771">
              <w:rPr>
                <w:rFonts w:eastAsia="Calibri"/>
              </w:rPr>
              <w:t>7</w:t>
            </w:r>
          </w:p>
        </w:tc>
        <w:tc>
          <w:tcPr>
            <w:tcW w:w="2411" w:type="dxa"/>
            <w:shd w:val="clear" w:color="auto" w:fill="auto"/>
          </w:tcPr>
          <w:p w14:paraId="60EFA12B" w14:textId="77777777" w:rsidR="0031584F" w:rsidRPr="00E94771" w:rsidRDefault="0031584F" w:rsidP="0031584F">
            <w:pPr>
              <w:spacing w:line="276" w:lineRule="auto"/>
              <w:jc w:val="both"/>
              <w:rPr>
                <w:rFonts w:eastAsia="Calibri"/>
              </w:rPr>
            </w:pPr>
            <w:r w:rsidRPr="00E94771">
              <w:t>Hỗ trợ giáo dục người khuyết tật</w:t>
            </w:r>
          </w:p>
        </w:tc>
        <w:tc>
          <w:tcPr>
            <w:tcW w:w="850" w:type="dxa"/>
            <w:vAlign w:val="center"/>
          </w:tcPr>
          <w:p w14:paraId="6406CE61" w14:textId="77777777" w:rsidR="0031584F" w:rsidRPr="00E94771" w:rsidRDefault="0031584F" w:rsidP="0031584F">
            <w:pPr>
              <w:spacing w:line="276" w:lineRule="auto"/>
              <w:jc w:val="center"/>
              <w:rPr>
                <w:rFonts w:eastAsia="Calibri"/>
                <w:bCs/>
              </w:rPr>
            </w:pPr>
            <w:r w:rsidRPr="00E94771">
              <w:rPr>
                <w:rFonts w:eastAsia="Calibri"/>
                <w:bCs/>
              </w:rPr>
              <w:t>1</w:t>
            </w:r>
          </w:p>
        </w:tc>
        <w:tc>
          <w:tcPr>
            <w:tcW w:w="1134" w:type="dxa"/>
            <w:vAlign w:val="center"/>
          </w:tcPr>
          <w:p w14:paraId="74283E52" w14:textId="77777777" w:rsidR="0031584F" w:rsidRPr="00E94771" w:rsidRDefault="0031584F" w:rsidP="0031584F">
            <w:pPr>
              <w:spacing w:line="276" w:lineRule="auto"/>
              <w:jc w:val="center"/>
              <w:rPr>
                <w:rFonts w:eastAsia="Calibri"/>
              </w:rPr>
            </w:pPr>
            <w:r w:rsidRPr="00E94771">
              <w:rPr>
                <w:rFonts w:eastAsia="Calibri"/>
              </w:rPr>
              <w:t>0</w:t>
            </w:r>
          </w:p>
        </w:tc>
        <w:tc>
          <w:tcPr>
            <w:tcW w:w="1021" w:type="dxa"/>
            <w:vAlign w:val="center"/>
          </w:tcPr>
          <w:p w14:paraId="46EBBCE2" w14:textId="2E44E129" w:rsidR="0031584F" w:rsidRPr="00E94771" w:rsidRDefault="0031584F" w:rsidP="0031584F">
            <w:pPr>
              <w:spacing w:line="276" w:lineRule="auto"/>
              <w:jc w:val="center"/>
              <w:rPr>
                <w:rFonts w:eastAsia="Calibri"/>
                <w:bCs/>
              </w:rPr>
            </w:pPr>
            <w:r w:rsidRPr="00E94771">
              <w:rPr>
                <w:rFonts w:eastAsia="Calibri"/>
              </w:rPr>
              <w:t>0</w:t>
            </w:r>
          </w:p>
        </w:tc>
        <w:tc>
          <w:tcPr>
            <w:tcW w:w="963" w:type="dxa"/>
            <w:vAlign w:val="center"/>
          </w:tcPr>
          <w:p w14:paraId="5CBA15EC" w14:textId="77777777" w:rsidR="0031584F" w:rsidRPr="00E94771" w:rsidRDefault="0031584F" w:rsidP="0031584F">
            <w:pPr>
              <w:spacing w:line="276" w:lineRule="auto"/>
              <w:jc w:val="center"/>
              <w:rPr>
                <w:rFonts w:eastAsia="Calibri"/>
              </w:rPr>
            </w:pPr>
            <w:r w:rsidRPr="00E94771">
              <w:rPr>
                <w:rFonts w:eastAsia="Calibri"/>
              </w:rPr>
              <w:t>0</w:t>
            </w:r>
          </w:p>
        </w:tc>
        <w:tc>
          <w:tcPr>
            <w:tcW w:w="993" w:type="dxa"/>
            <w:vAlign w:val="center"/>
          </w:tcPr>
          <w:p w14:paraId="69E7E72F" w14:textId="3D676342" w:rsidR="0031584F" w:rsidRPr="00E94771" w:rsidRDefault="0031584F" w:rsidP="0031584F">
            <w:pPr>
              <w:spacing w:line="276" w:lineRule="auto"/>
              <w:jc w:val="center"/>
              <w:rPr>
                <w:rFonts w:eastAsia="Calibri"/>
                <w:bCs/>
              </w:rPr>
            </w:pPr>
            <w:r w:rsidRPr="00E94771">
              <w:rPr>
                <w:rFonts w:eastAsia="Calibri"/>
              </w:rPr>
              <w:t>0</w:t>
            </w:r>
          </w:p>
        </w:tc>
        <w:tc>
          <w:tcPr>
            <w:tcW w:w="992" w:type="dxa"/>
            <w:vAlign w:val="center"/>
          </w:tcPr>
          <w:p w14:paraId="009CD7DC" w14:textId="77777777" w:rsidR="0031584F" w:rsidRPr="00E94771" w:rsidRDefault="0031584F" w:rsidP="0031584F">
            <w:pPr>
              <w:spacing w:line="276" w:lineRule="auto"/>
              <w:jc w:val="center"/>
              <w:rPr>
                <w:rFonts w:eastAsia="Calibri"/>
              </w:rPr>
            </w:pPr>
            <w:r w:rsidRPr="00E94771">
              <w:rPr>
                <w:rFonts w:eastAsia="Calibri"/>
              </w:rPr>
              <w:t>0</w:t>
            </w:r>
          </w:p>
        </w:tc>
        <w:tc>
          <w:tcPr>
            <w:tcW w:w="1530" w:type="dxa"/>
            <w:vAlign w:val="center"/>
          </w:tcPr>
          <w:p w14:paraId="1C11C7F9" w14:textId="77777777" w:rsidR="0031584F" w:rsidRPr="00E94771" w:rsidRDefault="0031584F" w:rsidP="0031584F">
            <w:pPr>
              <w:spacing w:line="276" w:lineRule="auto"/>
              <w:jc w:val="center"/>
              <w:rPr>
                <w:rFonts w:eastAsia="Calibri"/>
                <w:bCs/>
              </w:rPr>
            </w:pPr>
            <w:r w:rsidRPr="00E94771">
              <w:rPr>
                <w:rFonts w:eastAsia="Calibri"/>
              </w:rPr>
              <w:t>Kiêm nhiệm</w:t>
            </w:r>
          </w:p>
        </w:tc>
      </w:tr>
      <w:tr w:rsidR="0031584F" w:rsidRPr="00E94771" w14:paraId="0D586E9D" w14:textId="77777777" w:rsidTr="00185B27">
        <w:trPr>
          <w:trHeight w:val="793"/>
        </w:trPr>
        <w:tc>
          <w:tcPr>
            <w:tcW w:w="708" w:type="dxa"/>
            <w:shd w:val="clear" w:color="auto" w:fill="auto"/>
            <w:vAlign w:val="center"/>
          </w:tcPr>
          <w:p w14:paraId="0F235C2B" w14:textId="77777777" w:rsidR="0031584F" w:rsidRPr="00E94771" w:rsidRDefault="0031584F" w:rsidP="0031584F">
            <w:pPr>
              <w:jc w:val="center"/>
              <w:rPr>
                <w:rFonts w:eastAsia="Calibri"/>
                <w:b/>
              </w:rPr>
            </w:pPr>
            <w:r w:rsidRPr="00E94771">
              <w:rPr>
                <w:rFonts w:eastAsia="Calibri"/>
                <w:b/>
              </w:rPr>
              <w:t>III</w:t>
            </w:r>
          </w:p>
        </w:tc>
        <w:tc>
          <w:tcPr>
            <w:tcW w:w="2411" w:type="dxa"/>
            <w:shd w:val="clear" w:color="auto" w:fill="auto"/>
            <w:vAlign w:val="center"/>
          </w:tcPr>
          <w:p w14:paraId="5A939C09" w14:textId="0D9295EF" w:rsidR="0031584F" w:rsidRPr="00E94771" w:rsidRDefault="0031584F" w:rsidP="0031584F">
            <w:pPr>
              <w:rPr>
                <w:rFonts w:eastAsia="Calibri"/>
              </w:rPr>
            </w:pPr>
            <w:r w:rsidRPr="00E94771">
              <w:rPr>
                <w:rFonts w:eastAsia="Calibri"/>
                <w:b/>
                <w:bCs/>
              </w:rPr>
              <w:t>Vị trí việc làm nhóm chuyên môn dùng chung</w:t>
            </w:r>
          </w:p>
        </w:tc>
        <w:tc>
          <w:tcPr>
            <w:tcW w:w="850" w:type="dxa"/>
            <w:vAlign w:val="center"/>
          </w:tcPr>
          <w:p w14:paraId="6BD5EADF" w14:textId="1ACBE08C" w:rsidR="0031584F" w:rsidRPr="00E94771" w:rsidRDefault="0031584F" w:rsidP="0031584F">
            <w:pPr>
              <w:jc w:val="center"/>
              <w:rPr>
                <w:rFonts w:eastAsia="Calibri"/>
                <w:b/>
              </w:rPr>
            </w:pPr>
            <w:r w:rsidRPr="00E94771">
              <w:rPr>
                <w:rFonts w:eastAsia="Calibri"/>
                <w:b/>
              </w:rPr>
              <w:t>9</w:t>
            </w:r>
          </w:p>
        </w:tc>
        <w:tc>
          <w:tcPr>
            <w:tcW w:w="1134" w:type="dxa"/>
            <w:vAlign w:val="center"/>
          </w:tcPr>
          <w:p w14:paraId="08A0528B" w14:textId="77777777" w:rsidR="0031584F" w:rsidRPr="00E94771" w:rsidRDefault="0031584F" w:rsidP="0031584F">
            <w:pPr>
              <w:jc w:val="center"/>
              <w:rPr>
                <w:rFonts w:eastAsia="Calibri"/>
                <w:b/>
              </w:rPr>
            </w:pPr>
            <w:r w:rsidRPr="00E94771">
              <w:rPr>
                <w:rFonts w:eastAsia="Calibri"/>
                <w:b/>
              </w:rPr>
              <w:t>4</w:t>
            </w:r>
          </w:p>
        </w:tc>
        <w:tc>
          <w:tcPr>
            <w:tcW w:w="1021" w:type="dxa"/>
            <w:vAlign w:val="center"/>
          </w:tcPr>
          <w:p w14:paraId="098B56C5" w14:textId="77777777" w:rsidR="0031584F" w:rsidRPr="00E94771" w:rsidRDefault="0031584F" w:rsidP="0031584F">
            <w:pPr>
              <w:jc w:val="center"/>
              <w:rPr>
                <w:rFonts w:eastAsia="Calibri"/>
                <w:b/>
              </w:rPr>
            </w:pPr>
            <w:r w:rsidRPr="00E94771">
              <w:rPr>
                <w:rFonts w:eastAsia="Calibri"/>
                <w:b/>
              </w:rPr>
              <w:t>4</w:t>
            </w:r>
          </w:p>
        </w:tc>
        <w:tc>
          <w:tcPr>
            <w:tcW w:w="963" w:type="dxa"/>
            <w:vAlign w:val="center"/>
          </w:tcPr>
          <w:p w14:paraId="418C86DA" w14:textId="77777777" w:rsidR="0031584F" w:rsidRPr="00E94771" w:rsidRDefault="0031584F" w:rsidP="0031584F">
            <w:pPr>
              <w:jc w:val="center"/>
              <w:rPr>
                <w:rFonts w:eastAsia="Calibri"/>
                <w:b/>
              </w:rPr>
            </w:pPr>
            <w:r w:rsidRPr="00E94771">
              <w:rPr>
                <w:rFonts w:eastAsia="Calibri"/>
                <w:b/>
              </w:rPr>
              <w:t>0</w:t>
            </w:r>
          </w:p>
        </w:tc>
        <w:tc>
          <w:tcPr>
            <w:tcW w:w="993" w:type="dxa"/>
            <w:vAlign w:val="center"/>
          </w:tcPr>
          <w:p w14:paraId="471E3761" w14:textId="77777777" w:rsidR="0031584F" w:rsidRPr="00E94771" w:rsidRDefault="0031584F" w:rsidP="0031584F">
            <w:pPr>
              <w:jc w:val="center"/>
              <w:rPr>
                <w:rFonts w:eastAsia="Calibri"/>
                <w:b/>
              </w:rPr>
            </w:pPr>
            <w:r w:rsidRPr="00E94771">
              <w:rPr>
                <w:rFonts w:eastAsia="Calibri"/>
                <w:b/>
              </w:rPr>
              <w:t>4</w:t>
            </w:r>
          </w:p>
        </w:tc>
        <w:tc>
          <w:tcPr>
            <w:tcW w:w="992" w:type="dxa"/>
            <w:vAlign w:val="center"/>
          </w:tcPr>
          <w:p w14:paraId="6D3F6A70" w14:textId="77777777" w:rsidR="0031584F" w:rsidRPr="00E94771" w:rsidRDefault="0031584F" w:rsidP="0031584F">
            <w:pPr>
              <w:jc w:val="center"/>
              <w:rPr>
                <w:rFonts w:eastAsia="Calibri"/>
                <w:b/>
              </w:rPr>
            </w:pPr>
            <w:r w:rsidRPr="00E94771">
              <w:rPr>
                <w:rFonts w:eastAsia="Calibri"/>
                <w:b/>
              </w:rPr>
              <w:t>0</w:t>
            </w:r>
          </w:p>
        </w:tc>
        <w:tc>
          <w:tcPr>
            <w:tcW w:w="1530" w:type="dxa"/>
            <w:vAlign w:val="center"/>
          </w:tcPr>
          <w:p w14:paraId="34E3419A" w14:textId="77777777" w:rsidR="0031584F" w:rsidRPr="00E94771" w:rsidRDefault="0031584F" w:rsidP="0031584F">
            <w:pPr>
              <w:jc w:val="center"/>
              <w:rPr>
                <w:rFonts w:eastAsia="Calibri"/>
                <w:b/>
              </w:rPr>
            </w:pPr>
          </w:p>
        </w:tc>
      </w:tr>
      <w:tr w:rsidR="0031584F" w:rsidRPr="00E94771" w14:paraId="71DFF6B4" w14:textId="77777777" w:rsidTr="00185B27">
        <w:trPr>
          <w:trHeight w:val="494"/>
        </w:trPr>
        <w:tc>
          <w:tcPr>
            <w:tcW w:w="708" w:type="dxa"/>
            <w:shd w:val="clear" w:color="auto" w:fill="auto"/>
            <w:vAlign w:val="center"/>
          </w:tcPr>
          <w:p w14:paraId="14984352" w14:textId="64AE6052" w:rsidR="0031584F" w:rsidRPr="00E94771" w:rsidRDefault="0031584F" w:rsidP="0031584F">
            <w:pPr>
              <w:spacing w:line="276" w:lineRule="auto"/>
              <w:jc w:val="center"/>
              <w:rPr>
                <w:rFonts w:eastAsia="Calibri"/>
              </w:rPr>
            </w:pPr>
            <w:r w:rsidRPr="00E94771">
              <w:rPr>
                <w:color w:val="000000"/>
              </w:rPr>
              <w:t>1</w:t>
            </w:r>
          </w:p>
        </w:tc>
        <w:tc>
          <w:tcPr>
            <w:tcW w:w="2411" w:type="dxa"/>
            <w:shd w:val="clear" w:color="auto" w:fill="auto"/>
            <w:vAlign w:val="center"/>
          </w:tcPr>
          <w:p w14:paraId="305B62CD" w14:textId="1BF3BE9D" w:rsidR="0031584F" w:rsidRPr="00E94771" w:rsidRDefault="0031584F" w:rsidP="0031584F">
            <w:pPr>
              <w:spacing w:line="276" w:lineRule="auto"/>
            </w:pPr>
            <w:r w:rsidRPr="00E94771">
              <w:rPr>
                <w:color w:val="000000"/>
              </w:rPr>
              <w:t>Thư viện viên hạng IV</w:t>
            </w:r>
          </w:p>
        </w:tc>
        <w:tc>
          <w:tcPr>
            <w:tcW w:w="850" w:type="dxa"/>
            <w:vAlign w:val="center"/>
          </w:tcPr>
          <w:p w14:paraId="3CEA2D49" w14:textId="77777777" w:rsidR="0031584F" w:rsidRPr="00E94771" w:rsidRDefault="0031584F" w:rsidP="0031584F">
            <w:pPr>
              <w:spacing w:line="276" w:lineRule="auto"/>
              <w:jc w:val="center"/>
              <w:rPr>
                <w:rFonts w:eastAsia="Calibri"/>
              </w:rPr>
            </w:pPr>
            <w:r w:rsidRPr="00E94771">
              <w:rPr>
                <w:rFonts w:eastAsia="Calibri"/>
              </w:rPr>
              <w:t>1</w:t>
            </w:r>
          </w:p>
        </w:tc>
        <w:tc>
          <w:tcPr>
            <w:tcW w:w="1134" w:type="dxa"/>
            <w:vAlign w:val="center"/>
          </w:tcPr>
          <w:p w14:paraId="7ED8290D" w14:textId="77777777" w:rsidR="0031584F" w:rsidRPr="00E94771" w:rsidRDefault="0031584F" w:rsidP="0031584F">
            <w:pPr>
              <w:spacing w:line="276" w:lineRule="auto"/>
              <w:jc w:val="center"/>
              <w:rPr>
                <w:rFonts w:eastAsia="Calibri"/>
              </w:rPr>
            </w:pPr>
            <w:r w:rsidRPr="00E94771">
              <w:rPr>
                <w:rFonts w:eastAsia="Calibri"/>
              </w:rPr>
              <w:t>1</w:t>
            </w:r>
          </w:p>
        </w:tc>
        <w:tc>
          <w:tcPr>
            <w:tcW w:w="1021" w:type="dxa"/>
            <w:vAlign w:val="center"/>
          </w:tcPr>
          <w:p w14:paraId="45ABC844" w14:textId="77777777" w:rsidR="0031584F" w:rsidRPr="00E94771" w:rsidRDefault="0031584F" w:rsidP="0031584F">
            <w:pPr>
              <w:spacing w:line="276" w:lineRule="auto"/>
              <w:jc w:val="center"/>
              <w:rPr>
                <w:rFonts w:eastAsia="Calibri"/>
              </w:rPr>
            </w:pPr>
            <w:r w:rsidRPr="00E94771">
              <w:rPr>
                <w:rFonts w:eastAsia="Calibri"/>
              </w:rPr>
              <w:t>1</w:t>
            </w:r>
          </w:p>
        </w:tc>
        <w:tc>
          <w:tcPr>
            <w:tcW w:w="963" w:type="dxa"/>
            <w:vAlign w:val="center"/>
          </w:tcPr>
          <w:p w14:paraId="6A2EABF2" w14:textId="77777777" w:rsidR="0031584F" w:rsidRPr="00E94771" w:rsidRDefault="0031584F" w:rsidP="0031584F">
            <w:pPr>
              <w:spacing w:line="276" w:lineRule="auto"/>
              <w:jc w:val="center"/>
              <w:rPr>
                <w:rFonts w:eastAsia="Calibri"/>
              </w:rPr>
            </w:pPr>
            <w:r w:rsidRPr="00E94771">
              <w:rPr>
                <w:rFonts w:eastAsia="Calibri"/>
              </w:rPr>
              <w:t>0</w:t>
            </w:r>
          </w:p>
        </w:tc>
        <w:tc>
          <w:tcPr>
            <w:tcW w:w="993" w:type="dxa"/>
            <w:vAlign w:val="center"/>
          </w:tcPr>
          <w:p w14:paraId="1B875B8D" w14:textId="77777777" w:rsidR="0031584F" w:rsidRPr="00E94771" w:rsidRDefault="0031584F" w:rsidP="0031584F">
            <w:pPr>
              <w:spacing w:line="276" w:lineRule="auto"/>
              <w:jc w:val="center"/>
              <w:rPr>
                <w:rFonts w:eastAsia="Calibri"/>
              </w:rPr>
            </w:pPr>
            <w:r w:rsidRPr="00E94771">
              <w:rPr>
                <w:rFonts w:eastAsia="Calibri"/>
              </w:rPr>
              <w:t>1</w:t>
            </w:r>
          </w:p>
        </w:tc>
        <w:tc>
          <w:tcPr>
            <w:tcW w:w="992" w:type="dxa"/>
            <w:vAlign w:val="center"/>
          </w:tcPr>
          <w:p w14:paraId="32CFF4A2" w14:textId="77777777" w:rsidR="0031584F" w:rsidRPr="00E94771" w:rsidRDefault="0031584F" w:rsidP="0031584F">
            <w:pPr>
              <w:spacing w:line="276" w:lineRule="auto"/>
              <w:jc w:val="center"/>
              <w:rPr>
                <w:rFonts w:eastAsia="Calibri"/>
                <w:bCs/>
              </w:rPr>
            </w:pPr>
            <w:r w:rsidRPr="00E94771">
              <w:rPr>
                <w:rFonts w:eastAsia="Calibri"/>
                <w:bCs/>
              </w:rPr>
              <w:t>0</w:t>
            </w:r>
          </w:p>
        </w:tc>
        <w:tc>
          <w:tcPr>
            <w:tcW w:w="1530" w:type="dxa"/>
            <w:vAlign w:val="center"/>
          </w:tcPr>
          <w:p w14:paraId="6EE8BE78" w14:textId="77777777" w:rsidR="0031584F" w:rsidRPr="00E94771" w:rsidRDefault="0031584F" w:rsidP="0031584F">
            <w:pPr>
              <w:spacing w:line="276" w:lineRule="auto"/>
              <w:jc w:val="center"/>
              <w:rPr>
                <w:rFonts w:eastAsia="Calibri"/>
                <w:bCs/>
              </w:rPr>
            </w:pPr>
          </w:p>
        </w:tc>
      </w:tr>
      <w:tr w:rsidR="0031584F" w:rsidRPr="00E94771" w14:paraId="1C74A2F8" w14:textId="77777777" w:rsidTr="00185B27">
        <w:trPr>
          <w:trHeight w:val="538"/>
        </w:trPr>
        <w:tc>
          <w:tcPr>
            <w:tcW w:w="708" w:type="dxa"/>
            <w:shd w:val="clear" w:color="auto" w:fill="auto"/>
            <w:vAlign w:val="center"/>
          </w:tcPr>
          <w:p w14:paraId="380853FF" w14:textId="03432875" w:rsidR="0031584F" w:rsidRPr="00E94771" w:rsidRDefault="0031584F" w:rsidP="0031584F">
            <w:pPr>
              <w:spacing w:line="276" w:lineRule="auto"/>
              <w:jc w:val="center"/>
              <w:rPr>
                <w:rFonts w:eastAsia="Calibri"/>
              </w:rPr>
            </w:pPr>
            <w:r w:rsidRPr="00E94771">
              <w:rPr>
                <w:color w:val="000000"/>
              </w:rPr>
              <w:t>2</w:t>
            </w:r>
          </w:p>
        </w:tc>
        <w:tc>
          <w:tcPr>
            <w:tcW w:w="2411" w:type="dxa"/>
            <w:shd w:val="clear" w:color="auto" w:fill="auto"/>
            <w:vAlign w:val="center"/>
          </w:tcPr>
          <w:p w14:paraId="328B3A2D" w14:textId="70B06925" w:rsidR="0031584F" w:rsidRPr="00E94771" w:rsidRDefault="0031584F" w:rsidP="0031584F">
            <w:pPr>
              <w:spacing w:line="276" w:lineRule="auto"/>
            </w:pPr>
            <w:r w:rsidRPr="00E94771">
              <w:rPr>
                <w:color w:val="000000"/>
              </w:rPr>
              <w:t>Quản trị công sở</w:t>
            </w:r>
          </w:p>
        </w:tc>
        <w:tc>
          <w:tcPr>
            <w:tcW w:w="850" w:type="dxa"/>
            <w:vAlign w:val="center"/>
          </w:tcPr>
          <w:p w14:paraId="22439057" w14:textId="77777777" w:rsidR="0031584F" w:rsidRPr="00E94771" w:rsidRDefault="0031584F" w:rsidP="0031584F">
            <w:pPr>
              <w:spacing w:line="276" w:lineRule="auto"/>
              <w:jc w:val="center"/>
              <w:rPr>
                <w:rFonts w:eastAsia="Calibri"/>
              </w:rPr>
            </w:pPr>
            <w:r w:rsidRPr="00E94771">
              <w:rPr>
                <w:rFonts w:eastAsia="Calibri"/>
              </w:rPr>
              <w:t>1</w:t>
            </w:r>
          </w:p>
        </w:tc>
        <w:tc>
          <w:tcPr>
            <w:tcW w:w="1134" w:type="dxa"/>
            <w:vAlign w:val="center"/>
          </w:tcPr>
          <w:p w14:paraId="150511BB" w14:textId="77777777" w:rsidR="0031584F" w:rsidRPr="00E94771" w:rsidRDefault="0031584F" w:rsidP="0031584F">
            <w:pPr>
              <w:spacing w:line="276" w:lineRule="auto"/>
              <w:jc w:val="center"/>
              <w:rPr>
                <w:rFonts w:eastAsia="Calibri"/>
              </w:rPr>
            </w:pPr>
            <w:r w:rsidRPr="00E94771">
              <w:rPr>
                <w:rFonts w:eastAsia="Calibri"/>
              </w:rPr>
              <w:t>0</w:t>
            </w:r>
          </w:p>
        </w:tc>
        <w:tc>
          <w:tcPr>
            <w:tcW w:w="1021" w:type="dxa"/>
            <w:vAlign w:val="center"/>
          </w:tcPr>
          <w:p w14:paraId="7E85E847" w14:textId="77777777" w:rsidR="0031584F" w:rsidRPr="00E94771" w:rsidRDefault="0031584F" w:rsidP="0031584F">
            <w:pPr>
              <w:spacing w:line="276" w:lineRule="auto"/>
              <w:jc w:val="center"/>
              <w:rPr>
                <w:rFonts w:eastAsia="Calibri"/>
              </w:rPr>
            </w:pPr>
            <w:r w:rsidRPr="00E94771">
              <w:rPr>
                <w:rFonts w:eastAsia="Calibri"/>
              </w:rPr>
              <w:t>0</w:t>
            </w:r>
          </w:p>
        </w:tc>
        <w:tc>
          <w:tcPr>
            <w:tcW w:w="963" w:type="dxa"/>
            <w:vAlign w:val="center"/>
          </w:tcPr>
          <w:p w14:paraId="722CF895" w14:textId="77777777" w:rsidR="0031584F" w:rsidRPr="00E94771" w:rsidRDefault="0031584F" w:rsidP="0031584F">
            <w:pPr>
              <w:spacing w:line="276" w:lineRule="auto"/>
              <w:jc w:val="center"/>
              <w:rPr>
                <w:rFonts w:eastAsia="Calibri"/>
              </w:rPr>
            </w:pPr>
            <w:r w:rsidRPr="00E94771">
              <w:rPr>
                <w:rFonts w:eastAsia="Calibri"/>
              </w:rPr>
              <w:t>0</w:t>
            </w:r>
          </w:p>
        </w:tc>
        <w:tc>
          <w:tcPr>
            <w:tcW w:w="993" w:type="dxa"/>
            <w:vAlign w:val="center"/>
          </w:tcPr>
          <w:p w14:paraId="424951A8" w14:textId="77777777" w:rsidR="0031584F" w:rsidRPr="00E94771" w:rsidRDefault="0031584F" w:rsidP="0031584F">
            <w:pPr>
              <w:spacing w:line="276" w:lineRule="auto"/>
              <w:jc w:val="center"/>
              <w:rPr>
                <w:rFonts w:eastAsia="Calibri"/>
              </w:rPr>
            </w:pPr>
            <w:r w:rsidRPr="00E94771">
              <w:rPr>
                <w:rFonts w:eastAsia="Calibri"/>
              </w:rPr>
              <w:t>0</w:t>
            </w:r>
          </w:p>
        </w:tc>
        <w:tc>
          <w:tcPr>
            <w:tcW w:w="992" w:type="dxa"/>
            <w:vAlign w:val="center"/>
          </w:tcPr>
          <w:p w14:paraId="11CE78AB" w14:textId="77777777" w:rsidR="0031584F" w:rsidRPr="00E94771" w:rsidRDefault="0031584F" w:rsidP="0031584F">
            <w:pPr>
              <w:spacing w:line="276" w:lineRule="auto"/>
              <w:jc w:val="center"/>
              <w:rPr>
                <w:rFonts w:eastAsia="Calibri"/>
              </w:rPr>
            </w:pPr>
            <w:r w:rsidRPr="00E94771">
              <w:rPr>
                <w:rFonts w:eastAsia="Calibri"/>
              </w:rPr>
              <w:t>0</w:t>
            </w:r>
          </w:p>
        </w:tc>
        <w:tc>
          <w:tcPr>
            <w:tcW w:w="1530" w:type="dxa"/>
            <w:vAlign w:val="center"/>
          </w:tcPr>
          <w:p w14:paraId="38F7FB68" w14:textId="77777777" w:rsidR="0031584F" w:rsidRPr="00E94771" w:rsidRDefault="0031584F" w:rsidP="0031584F">
            <w:pPr>
              <w:spacing w:line="276" w:lineRule="auto"/>
              <w:jc w:val="center"/>
              <w:rPr>
                <w:rFonts w:eastAsia="Calibri"/>
              </w:rPr>
            </w:pPr>
            <w:r w:rsidRPr="00E94771">
              <w:rPr>
                <w:rFonts w:eastAsia="Calibri"/>
              </w:rPr>
              <w:t>Kiêm nhiệm</w:t>
            </w:r>
          </w:p>
        </w:tc>
      </w:tr>
      <w:tr w:rsidR="0031584F" w:rsidRPr="00E94771" w14:paraId="3C79B451" w14:textId="77777777" w:rsidTr="00185B27">
        <w:trPr>
          <w:trHeight w:val="538"/>
        </w:trPr>
        <w:tc>
          <w:tcPr>
            <w:tcW w:w="708" w:type="dxa"/>
            <w:shd w:val="clear" w:color="auto" w:fill="auto"/>
            <w:vAlign w:val="center"/>
          </w:tcPr>
          <w:p w14:paraId="419CC3EF" w14:textId="3F0D2CF7" w:rsidR="0031584F" w:rsidRPr="00E94771" w:rsidRDefault="0031584F" w:rsidP="0031584F">
            <w:pPr>
              <w:spacing w:line="276" w:lineRule="auto"/>
              <w:jc w:val="center"/>
              <w:rPr>
                <w:rFonts w:eastAsia="Calibri"/>
              </w:rPr>
            </w:pPr>
            <w:r w:rsidRPr="00E94771">
              <w:rPr>
                <w:color w:val="000000"/>
              </w:rPr>
              <w:t>3</w:t>
            </w:r>
          </w:p>
        </w:tc>
        <w:tc>
          <w:tcPr>
            <w:tcW w:w="2411" w:type="dxa"/>
            <w:shd w:val="clear" w:color="auto" w:fill="auto"/>
            <w:vAlign w:val="center"/>
          </w:tcPr>
          <w:p w14:paraId="36157860" w14:textId="6FCDBFA2" w:rsidR="0031584F" w:rsidRPr="00E94771" w:rsidRDefault="0031584F" w:rsidP="0031584F">
            <w:pPr>
              <w:spacing w:line="276" w:lineRule="auto"/>
            </w:pPr>
            <w:r w:rsidRPr="00E94771">
              <w:rPr>
                <w:color w:val="000000"/>
              </w:rPr>
              <w:t>Kế toán viên</w:t>
            </w:r>
          </w:p>
        </w:tc>
        <w:tc>
          <w:tcPr>
            <w:tcW w:w="850" w:type="dxa"/>
            <w:vAlign w:val="center"/>
          </w:tcPr>
          <w:p w14:paraId="70B7B877" w14:textId="77777777" w:rsidR="0031584F" w:rsidRPr="00E94771" w:rsidRDefault="0031584F" w:rsidP="0031584F">
            <w:pPr>
              <w:spacing w:line="276" w:lineRule="auto"/>
              <w:jc w:val="center"/>
              <w:rPr>
                <w:rFonts w:eastAsia="Calibri"/>
              </w:rPr>
            </w:pPr>
            <w:r w:rsidRPr="00E94771">
              <w:rPr>
                <w:rFonts w:eastAsia="Calibri"/>
              </w:rPr>
              <w:t>1</w:t>
            </w:r>
          </w:p>
        </w:tc>
        <w:tc>
          <w:tcPr>
            <w:tcW w:w="1134" w:type="dxa"/>
            <w:vAlign w:val="center"/>
          </w:tcPr>
          <w:p w14:paraId="532C92E8" w14:textId="5C70D3A6" w:rsidR="0031584F" w:rsidRPr="00E94771" w:rsidRDefault="00185B27" w:rsidP="0031584F">
            <w:pPr>
              <w:spacing w:line="276" w:lineRule="auto"/>
              <w:jc w:val="center"/>
              <w:rPr>
                <w:rFonts w:eastAsia="Calibri"/>
              </w:rPr>
            </w:pPr>
            <w:r w:rsidRPr="00E94771">
              <w:rPr>
                <w:rFonts w:eastAsia="Calibri"/>
              </w:rPr>
              <w:t>0</w:t>
            </w:r>
          </w:p>
        </w:tc>
        <w:tc>
          <w:tcPr>
            <w:tcW w:w="1021" w:type="dxa"/>
            <w:vAlign w:val="center"/>
          </w:tcPr>
          <w:p w14:paraId="700CBADA" w14:textId="73AE2D2C" w:rsidR="0031584F" w:rsidRPr="00E94771" w:rsidRDefault="00872AC3" w:rsidP="0031584F">
            <w:pPr>
              <w:spacing w:line="276" w:lineRule="auto"/>
              <w:jc w:val="center"/>
              <w:rPr>
                <w:rFonts w:eastAsia="Calibri"/>
              </w:rPr>
            </w:pPr>
            <w:r w:rsidRPr="00E94771">
              <w:rPr>
                <w:rFonts w:eastAsia="Calibri"/>
              </w:rPr>
              <w:t>0</w:t>
            </w:r>
          </w:p>
        </w:tc>
        <w:tc>
          <w:tcPr>
            <w:tcW w:w="963" w:type="dxa"/>
            <w:vAlign w:val="center"/>
          </w:tcPr>
          <w:p w14:paraId="33691E9A" w14:textId="77777777" w:rsidR="0031584F" w:rsidRPr="00E94771" w:rsidRDefault="0031584F" w:rsidP="0031584F">
            <w:pPr>
              <w:spacing w:line="276" w:lineRule="auto"/>
              <w:jc w:val="center"/>
              <w:rPr>
                <w:rFonts w:eastAsia="Calibri"/>
              </w:rPr>
            </w:pPr>
            <w:r w:rsidRPr="00E94771">
              <w:rPr>
                <w:rFonts w:eastAsia="Calibri"/>
              </w:rPr>
              <w:t>0</w:t>
            </w:r>
          </w:p>
        </w:tc>
        <w:tc>
          <w:tcPr>
            <w:tcW w:w="993" w:type="dxa"/>
            <w:vAlign w:val="center"/>
          </w:tcPr>
          <w:p w14:paraId="62C7D8E1" w14:textId="50CD58EA" w:rsidR="0031584F" w:rsidRPr="00E94771" w:rsidRDefault="00872AC3" w:rsidP="0031584F">
            <w:pPr>
              <w:spacing w:line="276" w:lineRule="auto"/>
              <w:jc w:val="center"/>
              <w:rPr>
                <w:rFonts w:eastAsia="Calibri"/>
              </w:rPr>
            </w:pPr>
            <w:r w:rsidRPr="00E94771">
              <w:rPr>
                <w:rFonts w:eastAsia="Calibri"/>
              </w:rPr>
              <w:t>0</w:t>
            </w:r>
          </w:p>
        </w:tc>
        <w:tc>
          <w:tcPr>
            <w:tcW w:w="992" w:type="dxa"/>
            <w:vAlign w:val="center"/>
          </w:tcPr>
          <w:p w14:paraId="27D80EE6" w14:textId="77777777" w:rsidR="0031584F" w:rsidRPr="00E94771" w:rsidRDefault="0031584F" w:rsidP="0031584F">
            <w:pPr>
              <w:spacing w:line="276" w:lineRule="auto"/>
              <w:jc w:val="center"/>
              <w:rPr>
                <w:rFonts w:eastAsia="Calibri"/>
              </w:rPr>
            </w:pPr>
            <w:r w:rsidRPr="00E94771">
              <w:rPr>
                <w:rFonts w:eastAsia="Calibri"/>
              </w:rPr>
              <w:t>0</w:t>
            </w:r>
          </w:p>
        </w:tc>
        <w:tc>
          <w:tcPr>
            <w:tcW w:w="1530" w:type="dxa"/>
            <w:vAlign w:val="center"/>
          </w:tcPr>
          <w:p w14:paraId="26C05B42" w14:textId="77777777" w:rsidR="0031584F" w:rsidRPr="00E94771" w:rsidRDefault="0031584F" w:rsidP="0031584F">
            <w:pPr>
              <w:spacing w:line="276" w:lineRule="auto"/>
              <w:jc w:val="center"/>
              <w:rPr>
                <w:rFonts w:eastAsia="Calibri"/>
              </w:rPr>
            </w:pPr>
          </w:p>
        </w:tc>
      </w:tr>
      <w:tr w:rsidR="0031584F" w:rsidRPr="00E94771" w14:paraId="3883FE8D" w14:textId="77777777" w:rsidTr="00185B27">
        <w:trPr>
          <w:trHeight w:val="538"/>
        </w:trPr>
        <w:tc>
          <w:tcPr>
            <w:tcW w:w="708" w:type="dxa"/>
            <w:shd w:val="clear" w:color="auto" w:fill="auto"/>
            <w:vAlign w:val="center"/>
          </w:tcPr>
          <w:p w14:paraId="240749E4" w14:textId="2EE875E3" w:rsidR="0031584F" w:rsidRPr="00E94771" w:rsidRDefault="0031584F" w:rsidP="0031584F">
            <w:pPr>
              <w:spacing w:line="276" w:lineRule="auto"/>
              <w:jc w:val="center"/>
              <w:rPr>
                <w:rFonts w:eastAsia="Calibri"/>
              </w:rPr>
            </w:pPr>
            <w:r w:rsidRPr="00E94771">
              <w:rPr>
                <w:color w:val="000000"/>
              </w:rPr>
              <w:t>4</w:t>
            </w:r>
          </w:p>
        </w:tc>
        <w:tc>
          <w:tcPr>
            <w:tcW w:w="2411" w:type="dxa"/>
            <w:shd w:val="clear" w:color="auto" w:fill="auto"/>
            <w:vAlign w:val="center"/>
          </w:tcPr>
          <w:p w14:paraId="46AA67B9" w14:textId="2C2EF992" w:rsidR="0031584F" w:rsidRPr="00E94771" w:rsidRDefault="0031584F" w:rsidP="0031584F">
            <w:pPr>
              <w:spacing w:line="276" w:lineRule="auto"/>
            </w:pPr>
            <w:r w:rsidRPr="00E94771">
              <w:rPr>
                <w:color w:val="000000"/>
              </w:rPr>
              <w:t>Kế toán viên trung cấp</w:t>
            </w:r>
          </w:p>
        </w:tc>
        <w:tc>
          <w:tcPr>
            <w:tcW w:w="850" w:type="dxa"/>
            <w:vAlign w:val="center"/>
          </w:tcPr>
          <w:p w14:paraId="125A1161" w14:textId="372EFD82" w:rsidR="0031584F" w:rsidRPr="00E94771" w:rsidRDefault="0031584F" w:rsidP="0031584F">
            <w:pPr>
              <w:spacing w:line="276" w:lineRule="auto"/>
              <w:jc w:val="center"/>
              <w:rPr>
                <w:rFonts w:eastAsia="Calibri"/>
                <w:bCs/>
              </w:rPr>
            </w:pPr>
            <w:r w:rsidRPr="00E94771">
              <w:rPr>
                <w:rFonts w:eastAsia="Calibri"/>
                <w:bCs/>
              </w:rPr>
              <w:t>1</w:t>
            </w:r>
          </w:p>
        </w:tc>
        <w:tc>
          <w:tcPr>
            <w:tcW w:w="1134" w:type="dxa"/>
            <w:vAlign w:val="center"/>
          </w:tcPr>
          <w:p w14:paraId="245982AB" w14:textId="6251B0FC" w:rsidR="0031584F" w:rsidRPr="00E94771" w:rsidRDefault="00185B27" w:rsidP="0031584F">
            <w:pPr>
              <w:spacing w:line="276" w:lineRule="auto"/>
              <w:jc w:val="center"/>
              <w:rPr>
                <w:rFonts w:eastAsia="Calibri"/>
              </w:rPr>
            </w:pPr>
            <w:r w:rsidRPr="00E94771">
              <w:rPr>
                <w:rFonts w:eastAsia="Calibri"/>
              </w:rPr>
              <w:t>1</w:t>
            </w:r>
          </w:p>
        </w:tc>
        <w:tc>
          <w:tcPr>
            <w:tcW w:w="1021" w:type="dxa"/>
            <w:vAlign w:val="center"/>
          </w:tcPr>
          <w:p w14:paraId="18F69817" w14:textId="5674DEED" w:rsidR="0031584F" w:rsidRPr="00E94771" w:rsidRDefault="00872AC3" w:rsidP="0031584F">
            <w:pPr>
              <w:spacing w:line="276" w:lineRule="auto"/>
              <w:jc w:val="center"/>
              <w:rPr>
                <w:rFonts w:eastAsia="Calibri"/>
              </w:rPr>
            </w:pPr>
            <w:r w:rsidRPr="00E94771">
              <w:rPr>
                <w:rFonts w:eastAsia="Calibri"/>
              </w:rPr>
              <w:t>1</w:t>
            </w:r>
          </w:p>
        </w:tc>
        <w:tc>
          <w:tcPr>
            <w:tcW w:w="963" w:type="dxa"/>
            <w:vAlign w:val="center"/>
          </w:tcPr>
          <w:p w14:paraId="47356626" w14:textId="77777777" w:rsidR="0031584F" w:rsidRPr="00E94771" w:rsidRDefault="0031584F" w:rsidP="0031584F">
            <w:pPr>
              <w:spacing w:line="276" w:lineRule="auto"/>
              <w:jc w:val="center"/>
              <w:rPr>
                <w:rFonts w:eastAsia="Calibri"/>
              </w:rPr>
            </w:pPr>
            <w:r w:rsidRPr="00E94771">
              <w:rPr>
                <w:rFonts w:eastAsia="Calibri"/>
              </w:rPr>
              <w:t>0</w:t>
            </w:r>
          </w:p>
        </w:tc>
        <w:tc>
          <w:tcPr>
            <w:tcW w:w="993" w:type="dxa"/>
            <w:vAlign w:val="center"/>
          </w:tcPr>
          <w:p w14:paraId="669C97B2" w14:textId="77A0042E" w:rsidR="0031584F" w:rsidRPr="00E94771" w:rsidRDefault="00872AC3" w:rsidP="0031584F">
            <w:pPr>
              <w:spacing w:line="276" w:lineRule="auto"/>
              <w:jc w:val="center"/>
              <w:rPr>
                <w:rFonts w:eastAsia="Calibri"/>
              </w:rPr>
            </w:pPr>
            <w:r w:rsidRPr="00E94771">
              <w:rPr>
                <w:rFonts w:eastAsia="Calibri"/>
              </w:rPr>
              <w:t>1</w:t>
            </w:r>
          </w:p>
        </w:tc>
        <w:tc>
          <w:tcPr>
            <w:tcW w:w="992" w:type="dxa"/>
            <w:vAlign w:val="center"/>
          </w:tcPr>
          <w:p w14:paraId="207463FA" w14:textId="77777777" w:rsidR="0031584F" w:rsidRPr="00E94771" w:rsidRDefault="0031584F" w:rsidP="0031584F">
            <w:pPr>
              <w:spacing w:line="276" w:lineRule="auto"/>
              <w:jc w:val="center"/>
              <w:rPr>
                <w:rFonts w:eastAsia="Calibri"/>
              </w:rPr>
            </w:pPr>
            <w:r w:rsidRPr="00E94771">
              <w:rPr>
                <w:rFonts w:eastAsia="Calibri"/>
              </w:rPr>
              <w:t>0</w:t>
            </w:r>
          </w:p>
        </w:tc>
        <w:tc>
          <w:tcPr>
            <w:tcW w:w="1530" w:type="dxa"/>
            <w:vAlign w:val="center"/>
          </w:tcPr>
          <w:p w14:paraId="2C2C3F45" w14:textId="7E509960" w:rsidR="0031584F" w:rsidRPr="00E94771" w:rsidRDefault="0031584F" w:rsidP="0031584F">
            <w:pPr>
              <w:spacing w:line="276" w:lineRule="auto"/>
              <w:jc w:val="center"/>
              <w:rPr>
                <w:rFonts w:eastAsia="Calibri"/>
              </w:rPr>
            </w:pPr>
          </w:p>
        </w:tc>
      </w:tr>
      <w:tr w:rsidR="00185B27" w:rsidRPr="00E94771" w14:paraId="6F4A963D" w14:textId="77777777" w:rsidTr="004B790B">
        <w:trPr>
          <w:trHeight w:val="409"/>
        </w:trPr>
        <w:tc>
          <w:tcPr>
            <w:tcW w:w="708" w:type="dxa"/>
            <w:shd w:val="clear" w:color="auto" w:fill="auto"/>
            <w:vAlign w:val="center"/>
          </w:tcPr>
          <w:p w14:paraId="3AC941D0" w14:textId="448337E2" w:rsidR="00185B27" w:rsidRPr="00E94771" w:rsidRDefault="00185B27" w:rsidP="00185B27">
            <w:pPr>
              <w:spacing w:line="276" w:lineRule="auto"/>
              <w:jc w:val="center"/>
              <w:rPr>
                <w:rFonts w:eastAsia="Calibri"/>
              </w:rPr>
            </w:pPr>
            <w:r w:rsidRPr="00E94771">
              <w:rPr>
                <w:color w:val="000000"/>
              </w:rPr>
              <w:t>5</w:t>
            </w:r>
          </w:p>
        </w:tc>
        <w:tc>
          <w:tcPr>
            <w:tcW w:w="2411" w:type="dxa"/>
            <w:shd w:val="clear" w:color="auto" w:fill="auto"/>
            <w:vAlign w:val="center"/>
          </w:tcPr>
          <w:p w14:paraId="55EE9331" w14:textId="1F44EA18" w:rsidR="00185B27" w:rsidRPr="00E94771" w:rsidRDefault="00185B27" w:rsidP="00185B27">
            <w:pPr>
              <w:spacing w:line="276" w:lineRule="auto"/>
            </w:pPr>
            <w:r w:rsidRPr="00E94771">
              <w:rPr>
                <w:color w:val="000000"/>
              </w:rPr>
              <w:t>Nhân viên thủ quỹ</w:t>
            </w:r>
          </w:p>
        </w:tc>
        <w:tc>
          <w:tcPr>
            <w:tcW w:w="850" w:type="dxa"/>
            <w:vAlign w:val="center"/>
          </w:tcPr>
          <w:p w14:paraId="3C919558" w14:textId="77777777" w:rsidR="00185B27" w:rsidRPr="00E94771" w:rsidRDefault="00185B27" w:rsidP="00185B27">
            <w:pPr>
              <w:spacing w:line="276" w:lineRule="auto"/>
              <w:jc w:val="center"/>
              <w:rPr>
                <w:rFonts w:eastAsia="Calibri"/>
              </w:rPr>
            </w:pPr>
            <w:r w:rsidRPr="00E94771">
              <w:rPr>
                <w:rFonts w:eastAsia="Calibri"/>
              </w:rPr>
              <w:t>1</w:t>
            </w:r>
          </w:p>
        </w:tc>
        <w:tc>
          <w:tcPr>
            <w:tcW w:w="1134" w:type="dxa"/>
            <w:vAlign w:val="center"/>
          </w:tcPr>
          <w:p w14:paraId="381B22F1" w14:textId="646DE4D5" w:rsidR="00185B27" w:rsidRPr="00E94771" w:rsidRDefault="00185B27" w:rsidP="00185B27">
            <w:pPr>
              <w:spacing w:line="276" w:lineRule="auto"/>
              <w:jc w:val="center"/>
              <w:rPr>
                <w:rFonts w:eastAsia="Calibri"/>
              </w:rPr>
            </w:pPr>
            <w:r w:rsidRPr="00E94771">
              <w:rPr>
                <w:rFonts w:eastAsia="Calibri"/>
              </w:rPr>
              <w:t>0</w:t>
            </w:r>
          </w:p>
        </w:tc>
        <w:tc>
          <w:tcPr>
            <w:tcW w:w="1021" w:type="dxa"/>
            <w:vAlign w:val="center"/>
          </w:tcPr>
          <w:p w14:paraId="04184674" w14:textId="7B981F92" w:rsidR="00185B27" w:rsidRPr="00E94771" w:rsidRDefault="00872AC3" w:rsidP="00185B27">
            <w:pPr>
              <w:spacing w:line="276" w:lineRule="auto"/>
              <w:jc w:val="center"/>
              <w:rPr>
                <w:rFonts w:eastAsia="Calibri"/>
              </w:rPr>
            </w:pPr>
            <w:r w:rsidRPr="00E94771">
              <w:rPr>
                <w:rFonts w:eastAsia="Calibri"/>
              </w:rPr>
              <w:t>0</w:t>
            </w:r>
          </w:p>
        </w:tc>
        <w:tc>
          <w:tcPr>
            <w:tcW w:w="963" w:type="dxa"/>
            <w:vAlign w:val="center"/>
          </w:tcPr>
          <w:p w14:paraId="32538DE2" w14:textId="77777777" w:rsidR="00185B27" w:rsidRPr="00E94771" w:rsidRDefault="00185B27" w:rsidP="00185B27">
            <w:pPr>
              <w:spacing w:line="276" w:lineRule="auto"/>
              <w:jc w:val="center"/>
              <w:rPr>
                <w:rFonts w:eastAsia="Calibri"/>
              </w:rPr>
            </w:pPr>
            <w:r w:rsidRPr="00E94771">
              <w:rPr>
                <w:rFonts w:eastAsia="Calibri"/>
              </w:rPr>
              <w:t>0</w:t>
            </w:r>
          </w:p>
        </w:tc>
        <w:tc>
          <w:tcPr>
            <w:tcW w:w="993" w:type="dxa"/>
            <w:vAlign w:val="center"/>
          </w:tcPr>
          <w:p w14:paraId="4A76E45A" w14:textId="4F222A41" w:rsidR="00185B27" w:rsidRPr="00E94771" w:rsidRDefault="00872AC3" w:rsidP="00185B27">
            <w:pPr>
              <w:spacing w:line="276" w:lineRule="auto"/>
              <w:jc w:val="center"/>
              <w:rPr>
                <w:rFonts w:eastAsia="Calibri"/>
              </w:rPr>
            </w:pPr>
            <w:r w:rsidRPr="00E94771">
              <w:rPr>
                <w:rFonts w:eastAsia="Calibri"/>
              </w:rPr>
              <w:t>0</w:t>
            </w:r>
          </w:p>
        </w:tc>
        <w:tc>
          <w:tcPr>
            <w:tcW w:w="992" w:type="dxa"/>
            <w:vAlign w:val="center"/>
          </w:tcPr>
          <w:p w14:paraId="4E2334F3" w14:textId="77777777" w:rsidR="00185B27" w:rsidRPr="00E94771" w:rsidRDefault="00185B27" w:rsidP="00185B27">
            <w:pPr>
              <w:spacing w:line="276" w:lineRule="auto"/>
              <w:jc w:val="center"/>
              <w:rPr>
                <w:rFonts w:eastAsia="Calibri"/>
                <w:bCs/>
              </w:rPr>
            </w:pPr>
            <w:r w:rsidRPr="00E94771">
              <w:rPr>
                <w:rFonts w:eastAsia="Calibri"/>
                <w:bCs/>
              </w:rPr>
              <w:t>0</w:t>
            </w:r>
          </w:p>
        </w:tc>
        <w:tc>
          <w:tcPr>
            <w:tcW w:w="1530" w:type="dxa"/>
            <w:vAlign w:val="center"/>
          </w:tcPr>
          <w:p w14:paraId="37B32977" w14:textId="4E5CD4FD" w:rsidR="00185B27" w:rsidRPr="00E94771" w:rsidRDefault="00185B27" w:rsidP="00185B27">
            <w:pPr>
              <w:spacing w:line="276" w:lineRule="auto"/>
              <w:jc w:val="center"/>
              <w:rPr>
                <w:rFonts w:eastAsia="Calibri"/>
                <w:bCs/>
              </w:rPr>
            </w:pPr>
            <w:r w:rsidRPr="00E94771">
              <w:rPr>
                <w:rFonts w:eastAsia="Calibri"/>
              </w:rPr>
              <w:t>Kiêm nhiệm</w:t>
            </w:r>
          </w:p>
        </w:tc>
      </w:tr>
      <w:tr w:rsidR="00185B27" w:rsidRPr="00E94771" w14:paraId="1EA51733" w14:textId="77777777" w:rsidTr="004B790B">
        <w:trPr>
          <w:trHeight w:val="417"/>
        </w:trPr>
        <w:tc>
          <w:tcPr>
            <w:tcW w:w="708" w:type="dxa"/>
            <w:shd w:val="clear" w:color="auto" w:fill="auto"/>
            <w:vAlign w:val="center"/>
          </w:tcPr>
          <w:p w14:paraId="1B72A477" w14:textId="619289E6" w:rsidR="00185B27" w:rsidRPr="00E94771" w:rsidRDefault="00185B27" w:rsidP="00185B27">
            <w:pPr>
              <w:spacing w:line="276" w:lineRule="auto"/>
              <w:jc w:val="center"/>
              <w:rPr>
                <w:rFonts w:eastAsia="Calibri"/>
              </w:rPr>
            </w:pPr>
            <w:r w:rsidRPr="00E94771">
              <w:rPr>
                <w:color w:val="000000"/>
              </w:rPr>
              <w:t>6</w:t>
            </w:r>
          </w:p>
        </w:tc>
        <w:tc>
          <w:tcPr>
            <w:tcW w:w="2411" w:type="dxa"/>
            <w:shd w:val="clear" w:color="auto" w:fill="auto"/>
            <w:vAlign w:val="center"/>
          </w:tcPr>
          <w:p w14:paraId="181C17EA" w14:textId="08087E61" w:rsidR="00185B27" w:rsidRPr="00E94771" w:rsidRDefault="00185B27" w:rsidP="00185B27">
            <w:pPr>
              <w:spacing w:line="276" w:lineRule="auto"/>
              <w:rPr>
                <w:rFonts w:eastAsia="Calibri"/>
              </w:rPr>
            </w:pPr>
            <w:r w:rsidRPr="00E94771">
              <w:rPr>
                <w:color w:val="000000"/>
              </w:rPr>
              <w:t>Văn thư viên</w:t>
            </w:r>
          </w:p>
        </w:tc>
        <w:tc>
          <w:tcPr>
            <w:tcW w:w="850" w:type="dxa"/>
            <w:vAlign w:val="center"/>
          </w:tcPr>
          <w:p w14:paraId="08CE25B5" w14:textId="77777777" w:rsidR="00185B27" w:rsidRPr="00E94771" w:rsidRDefault="00185B27" w:rsidP="00185B27">
            <w:pPr>
              <w:spacing w:line="276" w:lineRule="auto"/>
              <w:jc w:val="center"/>
              <w:rPr>
                <w:rFonts w:eastAsia="Calibri"/>
              </w:rPr>
            </w:pPr>
            <w:r w:rsidRPr="00E94771">
              <w:rPr>
                <w:rFonts w:eastAsia="Calibri"/>
              </w:rPr>
              <w:t>1</w:t>
            </w:r>
          </w:p>
        </w:tc>
        <w:tc>
          <w:tcPr>
            <w:tcW w:w="1134" w:type="dxa"/>
            <w:vAlign w:val="center"/>
          </w:tcPr>
          <w:p w14:paraId="67893EFC" w14:textId="3BF8740D" w:rsidR="00185B27" w:rsidRPr="00E94771" w:rsidRDefault="00185B27" w:rsidP="00185B27">
            <w:pPr>
              <w:spacing w:line="276" w:lineRule="auto"/>
              <w:jc w:val="center"/>
              <w:rPr>
                <w:rFonts w:eastAsia="Calibri"/>
                <w:bCs/>
              </w:rPr>
            </w:pPr>
            <w:r w:rsidRPr="00E94771">
              <w:rPr>
                <w:rFonts w:eastAsia="Calibri"/>
                <w:bCs/>
              </w:rPr>
              <w:t>0</w:t>
            </w:r>
          </w:p>
        </w:tc>
        <w:tc>
          <w:tcPr>
            <w:tcW w:w="1021" w:type="dxa"/>
            <w:vAlign w:val="center"/>
          </w:tcPr>
          <w:p w14:paraId="17422629" w14:textId="1DE5B6FF" w:rsidR="00185B27" w:rsidRPr="00E94771" w:rsidRDefault="00872AC3" w:rsidP="00185B27">
            <w:pPr>
              <w:spacing w:line="276" w:lineRule="auto"/>
              <w:jc w:val="center"/>
              <w:rPr>
                <w:rFonts w:eastAsia="Calibri"/>
              </w:rPr>
            </w:pPr>
            <w:r w:rsidRPr="00E94771">
              <w:rPr>
                <w:rFonts w:eastAsia="Calibri"/>
              </w:rPr>
              <w:t>0</w:t>
            </w:r>
          </w:p>
        </w:tc>
        <w:tc>
          <w:tcPr>
            <w:tcW w:w="963" w:type="dxa"/>
            <w:vAlign w:val="center"/>
          </w:tcPr>
          <w:p w14:paraId="5FBEB9DA" w14:textId="77777777" w:rsidR="00185B27" w:rsidRPr="00E94771" w:rsidRDefault="00185B27" w:rsidP="00872AC3">
            <w:pPr>
              <w:spacing w:line="276" w:lineRule="auto"/>
              <w:jc w:val="center"/>
              <w:rPr>
                <w:rFonts w:eastAsia="Calibri"/>
              </w:rPr>
            </w:pPr>
            <w:r w:rsidRPr="00E94771">
              <w:rPr>
                <w:rFonts w:eastAsia="Calibri"/>
              </w:rPr>
              <w:t>0</w:t>
            </w:r>
          </w:p>
        </w:tc>
        <w:tc>
          <w:tcPr>
            <w:tcW w:w="993" w:type="dxa"/>
            <w:vAlign w:val="center"/>
          </w:tcPr>
          <w:p w14:paraId="32ECBA8F" w14:textId="61971A8E" w:rsidR="00185B27" w:rsidRPr="00E94771" w:rsidRDefault="00872AC3" w:rsidP="00872AC3">
            <w:pPr>
              <w:spacing w:line="276" w:lineRule="auto"/>
              <w:jc w:val="center"/>
              <w:rPr>
                <w:rFonts w:eastAsia="Calibri"/>
              </w:rPr>
            </w:pPr>
            <w:r w:rsidRPr="00E94771">
              <w:rPr>
                <w:rFonts w:eastAsia="Calibri"/>
              </w:rPr>
              <w:t>0</w:t>
            </w:r>
          </w:p>
        </w:tc>
        <w:tc>
          <w:tcPr>
            <w:tcW w:w="992" w:type="dxa"/>
            <w:vAlign w:val="center"/>
          </w:tcPr>
          <w:p w14:paraId="3EBDDC09" w14:textId="77777777" w:rsidR="00185B27" w:rsidRPr="00E94771" w:rsidRDefault="00185B27" w:rsidP="00872AC3">
            <w:pPr>
              <w:spacing w:line="276" w:lineRule="auto"/>
              <w:jc w:val="center"/>
              <w:rPr>
                <w:rFonts w:eastAsia="Calibri"/>
                <w:bCs/>
              </w:rPr>
            </w:pPr>
            <w:r w:rsidRPr="00E94771">
              <w:rPr>
                <w:rFonts w:eastAsia="Calibri"/>
                <w:bCs/>
              </w:rPr>
              <w:t>0</w:t>
            </w:r>
          </w:p>
        </w:tc>
        <w:tc>
          <w:tcPr>
            <w:tcW w:w="1530" w:type="dxa"/>
            <w:vAlign w:val="center"/>
          </w:tcPr>
          <w:p w14:paraId="14AF282E" w14:textId="77777777" w:rsidR="00185B27" w:rsidRPr="00E94771" w:rsidRDefault="00185B27" w:rsidP="00185B27">
            <w:pPr>
              <w:spacing w:line="276" w:lineRule="auto"/>
              <w:jc w:val="center"/>
              <w:rPr>
                <w:rFonts w:eastAsia="Calibri"/>
                <w:bCs/>
              </w:rPr>
            </w:pPr>
          </w:p>
        </w:tc>
      </w:tr>
      <w:tr w:rsidR="00171285" w:rsidRPr="00E94771" w14:paraId="0E3FD172" w14:textId="77777777" w:rsidTr="004B790B">
        <w:trPr>
          <w:trHeight w:val="425"/>
        </w:trPr>
        <w:tc>
          <w:tcPr>
            <w:tcW w:w="708" w:type="dxa"/>
            <w:shd w:val="clear" w:color="auto" w:fill="auto"/>
            <w:vAlign w:val="center"/>
          </w:tcPr>
          <w:p w14:paraId="3A3D4325" w14:textId="48E4FB39" w:rsidR="00171285" w:rsidRPr="00E94771" w:rsidRDefault="00171285" w:rsidP="00171285">
            <w:pPr>
              <w:spacing w:line="276" w:lineRule="auto"/>
              <w:jc w:val="center"/>
              <w:rPr>
                <w:rFonts w:eastAsia="Calibri"/>
              </w:rPr>
            </w:pPr>
            <w:r w:rsidRPr="00E94771">
              <w:rPr>
                <w:color w:val="000000"/>
              </w:rPr>
              <w:t>7</w:t>
            </w:r>
          </w:p>
        </w:tc>
        <w:tc>
          <w:tcPr>
            <w:tcW w:w="2411" w:type="dxa"/>
            <w:shd w:val="clear" w:color="auto" w:fill="auto"/>
            <w:vAlign w:val="center"/>
          </w:tcPr>
          <w:p w14:paraId="5B45C44C" w14:textId="13868517" w:rsidR="00171285" w:rsidRPr="00E94771" w:rsidRDefault="00171285" w:rsidP="00171285">
            <w:pPr>
              <w:spacing w:line="276" w:lineRule="auto"/>
              <w:rPr>
                <w:rFonts w:eastAsia="Calibri"/>
                <w:spacing w:val="-4"/>
              </w:rPr>
            </w:pPr>
            <w:r w:rsidRPr="00E94771">
              <w:rPr>
                <w:color w:val="000000"/>
                <w:spacing w:val="-4"/>
              </w:rPr>
              <w:t>Văn thư viên trung cấp</w:t>
            </w:r>
          </w:p>
        </w:tc>
        <w:tc>
          <w:tcPr>
            <w:tcW w:w="850" w:type="dxa"/>
            <w:vAlign w:val="center"/>
          </w:tcPr>
          <w:p w14:paraId="1E8879FE" w14:textId="20C0257E" w:rsidR="00171285" w:rsidRPr="00E94771" w:rsidRDefault="00171285" w:rsidP="00171285">
            <w:pPr>
              <w:spacing w:line="276" w:lineRule="auto"/>
              <w:jc w:val="center"/>
              <w:rPr>
                <w:rFonts w:eastAsia="Calibri"/>
              </w:rPr>
            </w:pPr>
            <w:r w:rsidRPr="00E94771">
              <w:rPr>
                <w:rFonts w:eastAsia="Calibri"/>
              </w:rPr>
              <w:t>1</w:t>
            </w:r>
          </w:p>
        </w:tc>
        <w:tc>
          <w:tcPr>
            <w:tcW w:w="1134" w:type="dxa"/>
            <w:vAlign w:val="center"/>
          </w:tcPr>
          <w:p w14:paraId="74BCCBB4" w14:textId="4588FD60" w:rsidR="00171285" w:rsidRPr="00E94771" w:rsidRDefault="00171285" w:rsidP="00171285">
            <w:pPr>
              <w:spacing w:line="276" w:lineRule="auto"/>
              <w:jc w:val="center"/>
              <w:rPr>
                <w:rFonts w:eastAsia="Calibri"/>
                <w:bCs/>
              </w:rPr>
            </w:pPr>
            <w:r w:rsidRPr="00E94771">
              <w:rPr>
                <w:rFonts w:eastAsia="Calibri"/>
                <w:bCs/>
              </w:rPr>
              <w:t>1</w:t>
            </w:r>
          </w:p>
        </w:tc>
        <w:tc>
          <w:tcPr>
            <w:tcW w:w="1021" w:type="dxa"/>
            <w:vAlign w:val="center"/>
          </w:tcPr>
          <w:p w14:paraId="09DFAEB5" w14:textId="0009FEC2" w:rsidR="00171285" w:rsidRPr="00E94771" w:rsidRDefault="00171285" w:rsidP="00171285">
            <w:pPr>
              <w:spacing w:line="276" w:lineRule="auto"/>
              <w:jc w:val="center"/>
              <w:rPr>
                <w:rFonts w:eastAsia="Calibri"/>
              </w:rPr>
            </w:pPr>
            <w:r w:rsidRPr="00E94771">
              <w:rPr>
                <w:rFonts w:eastAsia="Calibri"/>
                <w:bCs/>
              </w:rPr>
              <w:t>1</w:t>
            </w:r>
          </w:p>
        </w:tc>
        <w:tc>
          <w:tcPr>
            <w:tcW w:w="963" w:type="dxa"/>
            <w:vAlign w:val="center"/>
          </w:tcPr>
          <w:p w14:paraId="653E0209" w14:textId="5FA1AAC6" w:rsidR="00171285" w:rsidRPr="00E94771" w:rsidRDefault="00872AC3" w:rsidP="00872AC3">
            <w:pPr>
              <w:spacing w:line="276" w:lineRule="auto"/>
              <w:jc w:val="center"/>
              <w:rPr>
                <w:rFonts w:eastAsia="Calibri"/>
              </w:rPr>
            </w:pPr>
            <w:r w:rsidRPr="00E94771">
              <w:rPr>
                <w:rFonts w:eastAsia="Calibri"/>
              </w:rPr>
              <w:t>0</w:t>
            </w:r>
          </w:p>
        </w:tc>
        <w:tc>
          <w:tcPr>
            <w:tcW w:w="993" w:type="dxa"/>
            <w:vAlign w:val="center"/>
          </w:tcPr>
          <w:p w14:paraId="16E0FA86" w14:textId="7CE298BE" w:rsidR="00171285" w:rsidRPr="00E94771" w:rsidRDefault="00872AC3" w:rsidP="00872AC3">
            <w:pPr>
              <w:spacing w:line="276" w:lineRule="auto"/>
              <w:jc w:val="center"/>
              <w:rPr>
                <w:rFonts w:eastAsia="Calibri"/>
              </w:rPr>
            </w:pPr>
            <w:r w:rsidRPr="00E94771">
              <w:rPr>
                <w:rFonts w:eastAsia="Calibri"/>
              </w:rPr>
              <w:t>1</w:t>
            </w:r>
          </w:p>
        </w:tc>
        <w:tc>
          <w:tcPr>
            <w:tcW w:w="992" w:type="dxa"/>
            <w:vAlign w:val="center"/>
          </w:tcPr>
          <w:p w14:paraId="4FF7A5B2" w14:textId="494420CB" w:rsidR="00171285" w:rsidRPr="00E94771" w:rsidRDefault="00872AC3" w:rsidP="00872AC3">
            <w:pPr>
              <w:spacing w:line="276" w:lineRule="auto"/>
              <w:jc w:val="center"/>
              <w:rPr>
                <w:rFonts w:eastAsia="Calibri"/>
                <w:bCs/>
              </w:rPr>
            </w:pPr>
            <w:r w:rsidRPr="00E94771">
              <w:rPr>
                <w:rFonts w:eastAsia="Calibri"/>
                <w:bCs/>
              </w:rPr>
              <w:t>0</w:t>
            </w:r>
          </w:p>
        </w:tc>
        <w:tc>
          <w:tcPr>
            <w:tcW w:w="1530" w:type="dxa"/>
            <w:vAlign w:val="center"/>
          </w:tcPr>
          <w:p w14:paraId="6A9C6E49" w14:textId="77777777" w:rsidR="00171285" w:rsidRPr="00E94771" w:rsidRDefault="00171285" w:rsidP="00171285">
            <w:pPr>
              <w:spacing w:line="276" w:lineRule="auto"/>
              <w:jc w:val="center"/>
              <w:rPr>
                <w:rFonts w:eastAsia="Calibri"/>
                <w:bCs/>
              </w:rPr>
            </w:pPr>
          </w:p>
        </w:tc>
      </w:tr>
      <w:tr w:rsidR="00171285" w:rsidRPr="00E94771" w14:paraId="6F056807" w14:textId="77777777" w:rsidTr="004B790B">
        <w:trPr>
          <w:trHeight w:val="419"/>
        </w:trPr>
        <w:tc>
          <w:tcPr>
            <w:tcW w:w="708" w:type="dxa"/>
            <w:shd w:val="clear" w:color="auto" w:fill="auto"/>
            <w:vAlign w:val="center"/>
          </w:tcPr>
          <w:p w14:paraId="0D862F18" w14:textId="2AAC6C7E" w:rsidR="00171285" w:rsidRPr="00E94771" w:rsidRDefault="00171285" w:rsidP="00171285">
            <w:pPr>
              <w:spacing w:line="276" w:lineRule="auto"/>
              <w:jc w:val="center"/>
              <w:rPr>
                <w:rFonts w:eastAsia="Calibri"/>
              </w:rPr>
            </w:pPr>
            <w:r w:rsidRPr="00E94771">
              <w:rPr>
                <w:color w:val="000000"/>
              </w:rPr>
              <w:t>8</w:t>
            </w:r>
          </w:p>
        </w:tc>
        <w:tc>
          <w:tcPr>
            <w:tcW w:w="2411" w:type="dxa"/>
            <w:shd w:val="clear" w:color="auto" w:fill="auto"/>
            <w:vAlign w:val="center"/>
          </w:tcPr>
          <w:p w14:paraId="6FC95839" w14:textId="33CAECE6" w:rsidR="00171285" w:rsidRPr="00E94771" w:rsidRDefault="00171285" w:rsidP="00171285">
            <w:pPr>
              <w:spacing w:line="276" w:lineRule="auto"/>
              <w:rPr>
                <w:rFonts w:eastAsia="Calibri"/>
              </w:rPr>
            </w:pPr>
            <w:r w:rsidRPr="00E94771">
              <w:rPr>
                <w:color w:val="000000"/>
              </w:rPr>
              <w:t>Y tế học đường</w:t>
            </w:r>
          </w:p>
        </w:tc>
        <w:tc>
          <w:tcPr>
            <w:tcW w:w="850" w:type="dxa"/>
            <w:vAlign w:val="center"/>
          </w:tcPr>
          <w:p w14:paraId="1A4A7EDE" w14:textId="066B0E45" w:rsidR="00171285" w:rsidRPr="00E94771" w:rsidRDefault="00171285" w:rsidP="00171285">
            <w:pPr>
              <w:spacing w:line="276" w:lineRule="auto"/>
              <w:jc w:val="center"/>
              <w:rPr>
                <w:rFonts w:eastAsia="Calibri"/>
              </w:rPr>
            </w:pPr>
            <w:r w:rsidRPr="00E94771">
              <w:rPr>
                <w:rFonts w:eastAsia="Calibri"/>
              </w:rPr>
              <w:t>1</w:t>
            </w:r>
          </w:p>
        </w:tc>
        <w:tc>
          <w:tcPr>
            <w:tcW w:w="1134" w:type="dxa"/>
            <w:vAlign w:val="center"/>
          </w:tcPr>
          <w:p w14:paraId="36F1BD60" w14:textId="336D1FDF" w:rsidR="00171285" w:rsidRPr="00E94771" w:rsidRDefault="00171285" w:rsidP="00171285">
            <w:pPr>
              <w:spacing w:line="276" w:lineRule="auto"/>
              <w:jc w:val="center"/>
              <w:rPr>
                <w:rFonts w:eastAsia="Calibri"/>
                <w:bCs/>
              </w:rPr>
            </w:pPr>
            <w:r w:rsidRPr="00E94771">
              <w:rPr>
                <w:rFonts w:eastAsia="Calibri"/>
                <w:bCs/>
              </w:rPr>
              <w:t>1</w:t>
            </w:r>
          </w:p>
        </w:tc>
        <w:tc>
          <w:tcPr>
            <w:tcW w:w="1021" w:type="dxa"/>
            <w:vAlign w:val="center"/>
          </w:tcPr>
          <w:p w14:paraId="72FAE496" w14:textId="1A7F17DE" w:rsidR="00171285" w:rsidRPr="00E94771" w:rsidRDefault="00171285" w:rsidP="00171285">
            <w:pPr>
              <w:spacing w:line="276" w:lineRule="auto"/>
              <w:jc w:val="center"/>
              <w:rPr>
                <w:rFonts w:eastAsia="Calibri"/>
              </w:rPr>
            </w:pPr>
            <w:r w:rsidRPr="00E94771">
              <w:rPr>
                <w:rFonts w:eastAsia="Calibri"/>
                <w:bCs/>
              </w:rPr>
              <w:t>1</w:t>
            </w:r>
          </w:p>
        </w:tc>
        <w:tc>
          <w:tcPr>
            <w:tcW w:w="963" w:type="dxa"/>
            <w:vAlign w:val="center"/>
          </w:tcPr>
          <w:p w14:paraId="1E205118" w14:textId="378944E9" w:rsidR="00171285" w:rsidRPr="00E94771" w:rsidRDefault="00171285" w:rsidP="00872AC3">
            <w:pPr>
              <w:spacing w:line="276" w:lineRule="auto"/>
              <w:jc w:val="center"/>
              <w:rPr>
                <w:rFonts w:eastAsia="Calibri"/>
              </w:rPr>
            </w:pPr>
            <w:r w:rsidRPr="00E94771">
              <w:rPr>
                <w:rFonts w:eastAsia="Calibri"/>
              </w:rPr>
              <w:t>0</w:t>
            </w:r>
          </w:p>
        </w:tc>
        <w:tc>
          <w:tcPr>
            <w:tcW w:w="993" w:type="dxa"/>
            <w:vAlign w:val="center"/>
          </w:tcPr>
          <w:p w14:paraId="58D3D045" w14:textId="58215B79" w:rsidR="00171285" w:rsidRPr="00E94771" w:rsidRDefault="00872AC3" w:rsidP="00872AC3">
            <w:pPr>
              <w:spacing w:line="276" w:lineRule="auto"/>
              <w:jc w:val="center"/>
              <w:rPr>
                <w:rFonts w:eastAsia="Calibri"/>
              </w:rPr>
            </w:pPr>
            <w:r w:rsidRPr="00E94771">
              <w:rPr>
                <w:rFonts w:eastAsia="Calibri"/>
              </w:rPr>
              <w:t>1</w:t>
            </w:r>
          </w:p>
        </w:tc>
        <w:tc>
          <w:tcPr>
            <w:tcW w:w="992" w:type="dxa"/>
            <w:vAlign w:val="center"/>
          </w:tcPr>
          <w:p w14:paraId="50E9DD01" w14:textId="45743426" w:rsidR="00171285" w:rsidRPr="00E94771" w:rsidRDefault="00872AC3" w:rsidP="00872AC3">
            <w:pPr>
              <w:spacing w:line="276" w:lineRule="auto"/>
              <w:jc w:val="center"/>
              <w:rPr>
                <w:rFonts w:eastAsia="Calibri"/>
                <w:bCs/>
              </w:rPr>
            </w:pPr>
            <w:r w:rsidRPr="00E94771">
              <w:rPr>
                <w:rFonts w:eastAsia="Calibri"/>
                <w:bCs/>
              </w:rPr>
              <w:t>0</w:t>
            </w:r>
          </w:p>
        </w:tc>
        <w:tc>
          <w:tcPr>
            <w:tcW w:w="1530" w:type="dxa"/>
            <w:vAlign w:val="center"/>
          </w:tcPr>
          <w:p w14:paraId="36D04575" w14:textId="77777777" w:rsidR="00171285" w:rsidRPr="00E94771" w:rsidRDefault="00171285" w:rsidP="00171285">
            <w:pPr>
              <w:spacing w:line="276" w:lineRule="auto"/>
              <w:jc w:val="center"/>
              <w:rPr>
                <w:rFonts w:eastAsia="Calibri"/>
                <w:bCs/>
              </w:rPr>
            </w:pPr>
          </w:p>
        </w:tc>
      </w:tr>
      <w:tr w:rsidR="00171285" w:rsidRPr="00E94771" w14:paraId="1430690A" w14:textId="77777777" w:rsidTr="00DF7AAD">
        <w:trPr>
          <w:trHeight w:val="551"/>
        </w:trPr>
        <w:tc>
          <w:tcPr>
            <w:tcW w:w="708" w:type="dxa"/>
            <w:shd w:val="clear" w:color="auto" w:fill="auto"/>
            <w:vAlign w:val="center"/>
          </w:tcPr>
          <w:p w14:paraId="19B74EA4" w14:textId="0AEF0634" w:rsidR="00171285" w:rsidRPr="00E94771" w:rsidRDefault="00171285" w:rsidP="00171285">
            <w:pPr>
              <w:spacing w:line="276" w:lineRule="auto"/>
              <w:jc w:val="center"/>
              <w:rPr>
                <w:rFonts w:eastAsia="Calibri"/>
              </w:rPr>
            </w:pPr>
            <w:r w:rsidRPr="00E94771">
              <w:rPr>
                <w:color w:val="000000"/>
              </w:rPr>
              <w:t>9</w:t>
            </w:r>
          </w:p>
        </w:tc>
        <w:tc>
          <w:tcPr>
            <w:tcW w:w="2411" w:type="dxa"/>
            <w:shd w:val="clear" w:color="auto" w:fill="auto"/>
            <w:vAlign w:val="center"/>
          </w:tcPr>
          <w:p w14:paraId="2850B183" w14:textId="0ECDB9C8" w:rsidR="00171285" w:rsidRPr="00E94771" w:rsidRDefault="00171285" w:rsidP="00171285">
            <w:pPr>
              <w:spacing w:line="276" w:lineRule="auto"/>
              <w:rPr>
                <w:rFonts w:eastAsia="Calibri"/>
              </w:rPr>
            </w:pPr>
            <w:r w:rsidRPr="00E94771">
              <w:rPr>
                <w:color w:val="000000"/>
              </w:rPr>
              <w:t>Công nghệ thông tin hạng III</w:t>
            </w:r>
          </w:p>
        </w:tc>
        <w:tc>
          <w:tcPr>
            <w:tcW w:w="850" w:type="dxa"/>
            <w:vAlign w:val="center"/>
          </w:tcPr>
          <w:p w14:paraId="3AB6B074" w14:textId="540F2915" w:rsidR="00171285" w:rsidRPr="00E94771" w:rsidRDefault="00171285" w:rsidP="00171285">
            <w:pPr>
              <w:spacing w:line="276" w:lineRule="auto"/>
              <w:jc w:val="center"/>
              <w:rPr>
                <w:rFonts w:eastAsia="Calibri"/>
              </w:rPr>
            </w:pPr>
            <w:r w:rsidRPr="00E94771">
              <w:rPr>
                <w:rFonts w:eastAsia="Calibri"/>
              </w:rPr>
              <w:t>1</w:t>
            </w:r>
          </w:p>
        </w:tc>
        <w:tc>
          <w:tcPr>
            <w:tcW w:w="1134" w:type="dxa"/>
            <w:vAlign w:val="center"/>
          </w:tcPr>
          <w:p w14:paraId="0D9C1F05" w14:textId="7C6C793D" w:rsidR="00171285" w:rsidRPr="00E94771" w:rsidRDefault="00171285" w:rsidP="00171285">
            <w:pPr>
              <w:spacing w:line="276" w:lineRule="auto"/>
              <w:jc w:val="center"/>
              <w:rPr>
                <w:rFonts w:eastAsia="Calibri"/>
                <w:bCs/>
              </w:rPr>
            </w:pPr>
            <w:r w:rsidRPr="00E94771">
              <w:rPr>
                <w:rFonts w:eastAsia="Calibri"/>
                <w:bCs/>
              </w:rPr>
              <w:t>0</w:t>
            </w:r>
          </w:p>
        </w:tc>
        <w:tc>
          <w:tcPr>
            <w:tcW w:w="1021" w:type="dxa"/>
            <w:vAlign w:val="center"/>
          </w:tcPr>
          <w:p w14:paraId="395EC43B" w14:textId="18C36CC1" w:rsidR="00171285" w:rsidRPr="00E94771" w:rsidRDefault="00171285" w:rsidP="00171285">
            <w:pPr>
              <w:spacing w:line="276" w:lineRule="auto"/>
              <w:jc w:val="center"/>
              <w:rPr>
                <w:rFonts w:eastAsia="Calibri"/>
              </w:rPr>
            </w:pPr>
            <w:r w:rsidRPr="00E94771">
              <w:rPr>
                <w:rFonts w:eastAsia="Calibri"/>
                <w:bCs/>
              </w:rPr>
              <w:t>0</w:t>
            </w:r>
          </w:p>
        </w:tc>
        <w:tc>
          <w:tcPr>
            <w:tcW w:w="963" w:type="dxa"/>
            <w:vAlign w:val="center"/>
          </w:tcPr>
          <w:p w14:paraId="039AD4DE" w14:textId="28257C4F" w:rsidR="00171285" w:rsidRPr="00E94771" w:rsidRDefault="00171285" w:rsidP="00872AC3">
            <w:pPr>
              <w:spacing w:line="276" w:lineRule="auto"/>
              <w:jc w:val="center"/>
              <w:rPr>
                <w:rFonts w:eastAsia="Calibri"/>
              </w:rPr>
            </w:pPr>
            <w:r w:rsidRPr="00E94771">
              <w:rPr>
                <w:rFonts w:eastAsia="Calibri"/>
              </w:rPr>
              <w:t>0</w:t>
            </w:r>
          </w:p>
        </w:tc>
        <w:tc>
          <w:tcPr>
            <w:tcW w:w="993" w:type="dxa"/>
            <w:vAlign w:val="center"/>
          </w:tcPr>
          <w:p w14:paraId="65E4FC6C" w14:textId="12BF203B" w:rsidR="00171285" w:rsidRPr="00E94771" w:rsidRDefault="00872AC3" w:rsidP="00872AC3">
            <w:pPr>
              <w:spacing w:line="276" w:lineRule="auto"/>
              <w:jc w:val="center"/>
              <w:rPr>
                <w:rFonts w:eastAsia="Calibri"/>
              </w:rPr>
            </w:pPr>
            <w:r w:rsidRPr="00E94771">
              <w:rPr>
                <w:rFonts w:eastAsia="Calibri"/>
              </w:rPr>
              <w:t>0</w:t>
            </w:r>
          </w:p>
        </w:tc>
        <w:tc>
          <w:tcPr>
            <w:tcW w:w="992" w:type="dxa"/>
            <w:vAlign w:val="center"/>
          </w:tcPr>
          <w:p w14:paraId="1CB4A8C8" w14:textId="12D4CEC8" w:rsidR="00171285" w:rsidRPr="00E94771" w:rsidRDefault="00872AC3" w:rsidP="00872AC3">
            <w:pPr>
              <w:spacing w:line="276" w:lineRule="auto"/>
              <w:jc w:val="center"/>
              <w:rPr>
                <w:rFonts w:eastAsia="Calibri"/>
                <w:bCs/>
              </w:rPr>
            </w:pPr>
            <w:r w:rsidRPr="00E94771">
              <w:rPr>
                <w:rFonts w:eastAsia="Calibri"/>
                <w:bCs/>
              </w:rPr>
              <w:t>0</w:t>
            </w:r>
          </w:p>
        </w:tc>
        <w:tc>
          <w:tcPr>
            <w:tcW w:w="1530" w:type="dxa"/>
            <w:vAlign w:val="center"/>
          </w:tcPr>
          <w:p w14:paraId="59BBC98F" w14:textId="1E47066B" w:rsidR="00171285" w:rsidRPr="00E94771" w:rsidRDefault="00171285" w:rsidP="00171285">
            <w:pPr>
              <w:spacing w:line="276" w:lineRule="auto"/>
              <w:jc w:val="center"/>
              <w:rPr>
                <w:rFonts w:eastAsia="Calibri"/>
                <w:bCs/>
              </w:rPr>
            </w:pPr>
            <w:r w:rsidRPr="00E94771">
              <w:rPr>
                <w:rFonts w:eastAsia="Calibri"/>
              </w:rPr>
              <w:t>Kiêm nhiệm</w:t>
            </w:r>
          </w:p>
        </w:tc>
      </w:tr>
      <w:tr w:rsidR="00171285" w:rsidRPr="00E94771" w14:paraId="385C35A9" w14:textId="77777777" w:rsidTr="00185B27">
        <w:trPr>
          <w:trHeight w:val="449"/>
        </w:trPr>
        <w:tc>
          <w:tcPr>
            <w:tcW w:w="708" w:type="dxa"/>
            <w:shd w:val="clear" w:color="auto" w:fill="auto"/>
            <w:vAlign w:val="center"/>
          </w:tcPr>
          <w:p w14:paraId="3E77B2A1" w14:textId="77777777" w:rsidR="00171285" w:rsidRPr="00E94771" w:rsidRDefault="00171285" w:rsidP="00171285">
            <w:pPr>
              <w:spacing w:line="276" w:lineRule="auto"/>
              <w:jc w:val="center"/>
              <w:rPr>
                <w:rFonts w:eastAsia="Calibri"/>
                <w:b/>
              </w:rPr>
            </w:pPr>
            <w:r w:rsidRPr="00E94771">
              <w:rPr>
                <w:rFonts w:eastAsia="Calibri"/>
                <w:b/>
              </w:rPr>
              <w:t>IV</w:t>
            </w:r>
          </w:p>
        </w:tc>
        <w:tc>
          <w:tcPr>
            <w:tcW w:w="2411" w:type="dxa"/>
            <w:shd w:val="clear" w:color="auto" w:fill="auto"/>
          </w:tcPr>
          <w:p w14:paraId="110C9FAF" w14:textId="77777777" w:rsidR="00171285" w:rsidRPr="00E94771" w:rsidRDefault="00171285" w:rsidP="00171285">
            <w:pPr>
              <w:spacing w:line="276" w:lineRule="auto"/>
              <w:jc w:val="both"/>
              <w:rPr>
                <w:rFonts w:ascii="Times New Roman Bold" w:hAnsi="Times New Roman Bold"/>
              </w:rPr>
            </w:pPr>
            <w:r w:rsidRPr="00E94771">
              <w:rPr>
                <w:rFonts w:ascii="Times New Roman Bold" w:hAnsi="Times New Roman Bold"/>
                <w:b/>
              </w:rPr>
              <w:t>Vị trí việc làm nhóm hỗ trợ, phục vụ</w:t>
            </w:r>
          </w:p>
        </w:tc>
        <w:tc>
          <w:tcPr>
            <w:tcW w:w="850" w:type="dxa"/>
            <w:vAlign w:val="center"/>
          </w:tcPr>
          <w:p w14:paraId="2C56C435" w14:textId="2732B76E" w:rsidR="00171285" w:rsidRPr="00E94771" w:rsidRDefault="00171285" w:rsidP="00171285">
            <w:pPr>
              <w:spacing w:line="276" w:lineRule="auto"/>
              <w:jc w:val="center"/>
              <w:rPr>
                <w:rFonts w:eastAsia="Calibri"/>
                <w:b/>
              </w:rPr>
            </w:pPr>
            <w:r w:rsidRPr="00E94771">
              <w:rPr>
                <w:rFonts w:eastAsia="Calibri"/>
                <w:b/>
              </w:rPr>
              <w:t>2</w:t>
            </w:r>
          </w:p>
        </w:tc>
        <w:tc>
          <w:tcPr>
            <w:tcW w:w="1134" w:type="dxa"/>
            <w:vAlign w:val="center"/>
          </w:tcPr>
          <w:p w14:paraId="17B1F19C" w14:textId="0A2C43E1" w:rsidR="00171285" w:rsidRPr="00E94771" w:rsidRDefault="00171285" w:rsidP="00171285">
            <w:pPr>
              <w:spacing w:line="276" w:lineRule="auto"/>
              <w:jc w:val="center"/>
              <w:rPr>
                <w:rFonts w:eastAsia="Calibri"/>
                <w:b/>
              </w:rPr>
            </w:pPr>
            <w:r w:rsidRPr="00E94771">
              <w:rPr>
                <w:rFonts w:eastAsia="Calibri"/>
                <w:b/>
              </w:rPr>
              <w:t>4</w:t>
            </w:r>
          </w:p>
        </w:tc>
        <w:tc>
          <w:tcPr>
            <w:tcW w:w="1021" w:type="dxa"/>
            <w:vAlign w:val="center"/>
          </w:tcPr>
          <w:p w14:paraId="208EA4AC" w14:textId="08EB688C" w:rsidR="00171285" w:rsidRPr="00E94771" w:rsidRDefault="00171285" w:rsidP="00171285">
            <w:pPr>
              <w:spacing w:line="276" w:lineRule="auto"/>
              <w:jc w:val="center"/>
              <w:rPr>
                <w:rFonts w:eastAsia="Calibri"/>
                <w:b/>
                <w:bCs/>
              </w:rPr>
            </w:pPr>
            <w:r w:rsidRPr="00E94771">
              <w:rPr>
                <w:rFonts w:eastAsia="Calibri"/>
                <w:b/>
                <w:bCs/>
              </w:rPr>
              <w:t>4</w:t>
            </w:r>
          </w:p>
        </w:tc>
        <w:tc>
          <w:tcPr>
            <w:tcW w:w="963" w:type="dxa"/>
            <w:vAlign w:val="center"/>
          </w:tcPr>
          <w:p w14:paraId="1B501A67" w14:textId="77777777" w:rsidR="00171285" w:rsidRPr="00E94771" w:rsidRDefault="00171285" w:rsidP="00171285">
            <w:pPr>
              <w:spacing w:line="276" w:lineRule="auto"/>
              <w:jc w:val="center"/>
              <w:rPr>
                <w:rFonts w:eastAsia="Calibri"/>
                <w:b/>
              </w:rPr>
            </w:pPr>
            <w:r w:rsidRPr="00E94771">
              <w:rPr>
                <w:rFonts w:eastAsia="Calibri"/>
                <w:b/>
              </w:rPr>
              <w:t>0</w:t>
            </w:r>
          </w:p>
        </w:tc>
        <w:tc>
          <w:tcPr>
            <w:tcW w:w="993" w:type="dxa"/>
            <w:vAlign w:val="center"/>
          </w:tcPr>
          <w:p w14:paraId="6B119292" w14:textId="5D953295" w:rsidR="00171285" w:rsidRPr="00E94771" w:rsidRDefault="00171285" w:rsidP="00171285">
            <w:pPr>
              <w:spacing w:line="276" w:lineRule="auto"/>
              <w:jc w:val="center"/>
              <w:rPr>
                <w:rFonts w:eastAsia="Calibri"/>
                <w:b/>
              </w:rPr>
            </w:pPr>
            <w:r w:rsidRPr="00E94771">
              <w:rPr>
                <w:rFonts w:eastAsia="Calibri"/>
                <w:b/>
              </w:rPr>
              <w:t>4</w:t>
            </w:r>
          </w:p>
        </w:tc>
        <w:tc>
          <w:tcPr>
            <w:tcW w:w="992" w:type="dxa"/>
            <w:vAlign w:val="center"/>
          </w:tcPr>
          <w:p w14:paraId="1C30CAE0" w14:textId="77777777" w:rsidR="00171285" w:rsidRPr="00E94771" w:rsidRDefault="00171285" w:rsidP="00171285">
            <w:pPr>
              <w:spacing w:line="276" w:lineRule="auto"/>
              <w:jc w:val="center"/>
              <w:rPr>
                <w:rFonts w:eastAsia="Calibri"/>
                <w:b/>
              </w:rPr>
            </w:pPr>
            <w:r w:rsidRPr="00E94771">
              <w:rPr>
                <w:rFonts w:eastAsia="Calibri"/>
                <w:b/>
              </w:rPr>
              <w:t>0</w:t>
            </w:r>
          </w:p>
        </w:tc>
        <w:tc>
          <w:tcPr>
            <w:tcW w:w="1530" w:type="dxa"/>
            <w:vAlign w:val="center"/>
          </w:tcPr>
          <w:p w14:paraId="16E3B324" w14:textId="77777777" w:rsidR="00171285" w:rsidRPr="00E94771" w:rsidRDefault="00171285" w:rsidP="00171285">
            <w:pPr>
              <w:spacing w:line="276" w:lineRule="auto"/>
              <w:jc w:val="center"/>
              <w:rPr>
                <w:rFonts w:eastAsia="Calibri"/>
                <w:b/>
              </w:rPr>
            </w:pPr>
          </w:p>
        </w:tc>
      </w:tr>
      <w:tr w:rsidR="00171285" w:rsidRPr="00E94771" w14:paraId="51F336EA" w14:textId="77777777" w:rsidTr="00185B27">
        <w:trPr>
          <w:trHeight w:val="538"/>
        </w:trPr>
        <w:tc>
          <w:tcPr>
            <w:tcW w:w="708" w:type="dxa"/>
            <w:shd w:val="clear" w:color="auto" w:fill="auto"/>
            <w:vAlign w:val="center"/>
          </w:tcPr>
          <w:p w14:paraId="4483561B" w14:textId="77777777" w:rsidR="00171285" w:rsidRPr="00E94771" w:rsidRDefault="00171285" w:rsidP="00171285">
            <w:pPr>
              <w:spacing w:line="276" w:lineRule="auto"/>
              <w:jc w:val="center"/>
              <w:rPr>
                <w:rFonts w:eastAsia="Calibri"/>
              </w:rPr>
            </w:pPr>
            <w:r w:rsidRPr="00E94771">
              <w:rPr>
                <w:rFonts w:eastAsia="Calibri"/>
              </w:rPr>
              <w:t>1</w:t>
            </w:r>
          </w:p>
        </w:tc>
        <w:tc>
          <w:tcPr>
            <w:tcW w:w="2411" w:type="dxa"/>
            <w:shd w:val="clear" w:color="auto" w:fill="auto"/>
            <w:vAlign w:val="center"/>
          </w:tcPr>
          <w:p w14:paraId="7D8B2F1C" w14:textId="77777777" w:rsidR="00171285" w:rsidRPr="00E94771" w:rsidRDefault="00171285" w:rsidP="00171285">
            <w:pPr>
              <w:spacing w:line="276" w:lineRule="auto"/>
              <w:jc w:val="both"/>
            </w:pPr>
            <w:r w:rsidRPr="00E94771">
              <w:rPr>
                <w:rFonts w:eastAsia="Calibri"/>
              </w:rPr>
              <w:t>Nhân viên bảo vệ</w:t>
            </w:r>
          </w:p>
        </w:tc>
        <w:tc>
          <w:tcPr>
            <w:tcW w:w="850" w:type="dxa"/>
            <w:vAlign w:val="center"/>
          </w:tcPr>
          <w:p w14:paraId="5F9B3530" w14:textId="2945B53F" w:rsidR="00171285" w:rsidRPr="00E94771" w:rsidRDefault="00171285" w:rsidP="00171285">
            <w:pPr>
              <w:spacing w:line="276" w:lineRule="auto"/>
              <w:jc w:val="center"/>
              <w:rPr>
                <w:rFonts w:eastAsia="Calibri"/>
              </w:rPr>
            </w:pPr>
            <w:r w:rsidRPr="00E94771">
              <w:rPr>
                <w:rFonts w:eastAsia="Calibri"/>
              </w:rPr>
              <w:t>1</w:t>
            </w:r>
          </w:p>
        </w:tc>
        <w:tc>
          <w:tcPr>
            <w:tcW w:w="1134" w:type="dxa"/>
            <w:vAlign w:val="center"/>
          </w:tcPr>
          <w:p w14:paraId="6054618E" w14:textId="4A3A1437" w:rsidR="00171285" w:rsidRPr="00E94771" w:rsidRDefault="00171285" w:rsidP="00171285">
            <w:pPr>
              <w:spacing w:line="276" w:lineRule="auto"/>
              <w:jc w:val="center"/>
              <w:rPr>
                <w:rFonts w:eastAsia="Calibri"/>
              </w:rPr>
            </w:pPr>
            <w:r w:rsidRPr="00E94771">
              <w:rPr>
                <w:rFonts w:eastAsia="Calibri"/>
              </w:rPr>
              <w:t>3</w:t>
            </w:r>
          </w:p>
        </w:tc>
        <w:tc>
          <w:tcPr>
            <w:tcW w:w="1021" w:type="dxa"/>
            <w:vAlign w:val="center"/>
          </w:tcPr>
          <w:p w14:paraId="202F6CBD" w14:textId="26C5C2AA" w:rsidR="00171285" w:rsidRPr="00E94771" w:rsidRDefault="00171285" w:rsidP="00171285">
            <w:pPr>
              <w:spacing w:line="276" w:lineRule="auto"/>
              <w:jc w:val="center"/>
              <w:rPr>
                <w:rFonts w:eastAsia="Calibri"/>
              </w:rPr>
            </w:pPr>
            <w:r w:rsidRPr="00E94771">
              <w:rPr>
                <w:rFonts w:eastAsia="Calibri"/>
              </w:rPr>
              <w:t>3</w:t>
            </w:r>
          </w:p>
        </w:tc>
        <w:tc>
          <w:tcPr>
            <w:tcW w:w="963" w:type="dxa"/>
            <w:vAlign w:val="center"/>
          </w:tcPr>
          <w:p w14:paraId="566B5491" w14:textId="77777777" w:rsidR="00171285" w:rsidRPr="00E94771" w:rsidRDefault="00171285" w:rsidP="00171285">
            <w:pPr>
              <w:spacing w:line="276" w:lineRule="auto"/>
              <w:jc w:val="center"/>
              <w:rPr>
                <w:rFonts w:eastAsia="Calibri"/>
                <w:bCs/>
              </w:rPr>
            </w:pPr>
            <w:r w:rsidRPr="00E94771">
              <w:rPr>
                <w:rFonts w:eastAsia="Calibri"/>
                <w:bCs/>
              </w:rPr>
              <w:t>0</w:t>
            </w:r>
          </w:p>
        </w:tc>
        <w:tc>
          <w:tcPr>
            <w:tcW w:w="993" w:type="dxa"/>
            <w:vAlign w:val="center"/>
          </w:tcPr>
          <w:p w14:paraId="6E982A92" w14:textId="334DB1AB" w:rsidR="00171285" w:rsidRPr="00E94771" w:rsidRDefault="00171285" w:rsidP="00171285">
            <w:pPr>
              <w:spacing w:line="276" w:lineRule="auto"/>
              <w:jc w:val="center"/>
              <w:rPr>
                <w:rFonts w:eastAsia="Calibri"/>
              </w:rPr>
            </w:pPr>
            <w:r w:rsidRPr="00E94771">
              <w:rPr>
                <w:rFonts w:eastAsia="Calibri"/>
              </w:rPr>
              <w:t>3</w:t>
            </w:r>
          </w:p>
        </w:tc>
        <w:tc>
          <w:tcPr>
            <w:tcW w:w="992" w:type="dxa"/>
            <w:vAlign w:val="center"/>
          </w:tcPr>
          <w:p w14:paraId="5EA61275" w14:textId="77777777" w:rsidR="00171285" w:rsidRPr="00E94771" w:rsidRDefault="00171285" w:rsidP="00171285">
            <w:pPr>
              <w:spacing w:line="276" w:lineRule="auto"/>
              <w:jc w:val="center"/>
              <w:rPr>
                <w:rFonts w:eastAsia="Calibri"/>
                <w:bCs/>
              </w:rPr>
            </w:pPr>
            <w:r w:rsidRPr="00E94771">
              <w:rPr>
                <w:rFonts w:eastAsia="Calibri"/>
                <w:bCs/>
              </w:rPr>
              <w:t>0</w:t>
            </w:r>
          </w:p>
        </w:tc>
        <w:tc>
          <w:tcPr>
            <w:tcW w:w="1530" w:type="dxa"/>
            <w:vAlign w:val="center"/>
          </w:tcPr>
          <w:p w14:paraId="241EF03E" w14:textId="77777777" w:rsidR="00171285" w:rsidRPr="00E94771" w:rsidRDefault="00171285" w:rsidP="00171285">
            <w:pPr>
              <w:spacing w:line="276" w:lineRule="auto"/>
              <w:jc w:val="center"/>
              <w:rPr>
                <w:rFonts w:eastAsia="Calibri"/>
              </w:rPr>
            </w:pPr>
          </w:p>
        </w:tc>
      </w:tr>
      <w:tr w:rsidR="00171285" w:rsidRPr="00E94771" w14:paraId="56E99F92" w14:textId="77777777" w:rsidTr="00185B27">
        <w:trPr>
          <w:trHeight w:val="449"/>
        </w:trPr>
        <w:tc>
          <w:tcPr>
            <w:tcW w:w="708" w:type="dxa"/>
            <w:shd w:val="clear" w:color="auto" w:fill="auto"/>
            <w:vAlign w:val="center"/>
          </w:tcPr>
          <w:p w14:paraId="7A8E9847" w14:textId="77777777" w:rsidR="00171285" w:rsidRPr="00E94771" w:rsidRDefault="00171285" w:rsidP="00171285">
            <w:pPr>
              <w:spacing w:line="276" w:lineRule="auto"/>
              <w:jc w:val="center"/>
              <w:rPr>
                <w:rFonts w:eastAsia="Calibri"/>
              </w:rPr>
            </w:pPr>
            <w:r w:rsidRPr="00E94771">
              <w:rPr>
                <w:rFonts w:eastAsia="Calibri"/>
              </w:rPr>
              <w:t>2</w:t>
            </w:r>
          </w:p>
        </w:tc>
        <w:tc>
          <w:tcPr>
            <w:tcW w:w="2411" w:type="dxa"/>
            <w:shd w:val="clear" w:color="auto" w:fill="auto"/>
            <w:vAlign w:val="center"/>
          </w:tcPr>
          <w:p w14:paraId="4B74E3DD" w14:textId="77777777" w:rsidR="00171285" w:rsidRPr="00E94771" w:rsidRDefault="00171285" w:rsidP="00171285">
            <w:pPr>
              <w:spacing w:line="276" w:lineRule="auto"/>
              <w:rPr>
                <w:spacing w:val="-6"/>
              </w:rPr>
            </w:pPr>
            <w:r w:rsidRPr="00E94771">
              <w:rPr>
                <w:rFonts w:eastAsia="Calibri"/>
                <w:spacing w:val="-6"/>
              </w:rPr>
              <w:t>Nhân viên phục vụ</w:t>
            </w:r>
          </w:p>
        </w:tc>
        <w:tc>
          <w:tcPr>
            <w:tcW w:w="850" w:type="dxa"/>
            <w:vAlign w:val="center"/>
          </w:tcPr>
          <w:p w14:paraId="5E5669BA" w14:textId="77777777" w:rsidR="00171285" w:rsidRPr="00E94771" w:rsidRDefault="00171285" w:rsidP="00171285">
            <w:pPr>
              <w:spacing w:line="276" w:lineRule="auto"/>
              <w:jc w:val="center"/>
              <w:rPr>
                <w:rFonts w:eastAsia="Calibri"/>
                <w:bCs/>
              </w:rPr>
            </w:pPr>
            <w:r w:rsidRPr="00E94771">
              <w:rPr>
                <w:rFonts w:eastAsia="Calibri"/>
                <w:bCs/>
              </w:rPr>
              <w:t>1</w:t>
            </w:r>
          </w:p>
        </w:tc>
        <w:tc>
          <w:tcPr>
            <w:tcW w:w="1134" w:type="dxa"/>
            <w:vAlign w:val="center"/>
          </w:tcPr>
          <w:p w14:paraId="3422F99C" w14:textId="77777777" w:rsidR="00171285" w:rsidRPr="00E94771" w:rsidRDefault="00171285" w:rsidP="00171285">
            <w:pPr>
              <w:spacing w:line="276" w:lineRule="auto"/>
              <w:jc w:val="center"/>
              <w:rPr>
                <w:rFonts w:eastAsia="Calibri"/>
                <w:bCs/>
              </w:rPr>
            </w:pPr>
            <w:r w:rsidRPr="00E94771">
              <w:rPr>
                <w:rFonts w:eastAsia="Calibri"/>
                <w:bCs/>
              </w:rPr>
              <w:t>1</w:t>
            </w:r>
          </w:p>
        </w:tc>
        <w:tc>
          <w:tcPr>
            <w:tcW w:w="1021" w:type="dxa"/>
            <w:vAlign w:val="center"/>
          </w:tcPr>
          <w:p w14:paraId="3CCEA4DF" w14:textId="77777777" w:rsidR="00171285" w:rsidRPr="00E94771" w:rsidRDefault="00171285" w:rsidP="00171285">
            <w:pPr>
              <w:spacing w:line="276" w:lineRule="auto"/>
              <w:jc w:val="center"/>
              <w:rPr>
                <w:rFonts w:eastAsia="Calibri"/>
              </w:rPr>
            </w:pPr>
            <w:r w:rsidRPr="00E94771">
              <w:rPr>
                <w:rFonts w:eastAsia="Calibri"/>
              </w:rPr>
              <w:t>1</w:t>
            </w:r>
          </w:p>
        </w:tc>
        <w:tc>
          <w:tcPr>
            <w:tcW w:w="963" w:type="dxa"/>
            <w:vAlign w:val="center"/>
          </w:tcPr>
          <w:p w14:paraId="5E97D8A0" w14:textId="77777777" w:rsidR="00171285" w:rsidRPr="00E94771" w:rsidRDefault="00171285" w:rsidP="00171285">
            <w:pPr>
              <w:spacing w:line="276" w:lineRule="auto"/>
              <w:jc w:val="center"/>
              <w:rPr>
                <w:rFonts w:eastAsia="Calibri"/>
                <w:bCs/>
              </w:rPr>
            </w:pPr>
            <w:r w:rsidRPr="00E94771">
              <w:rPr>
                <w:rFonts w:eastAsia="Calibri"/>
                <w:bCs/>
              </w:rPr>
              <w:t>0</w:t>
            </w:r>
          </w:p>
        </w:tc>
        <w:tc>
          <w:tcPr>
            <w:tcW w:w="993" w:type="dxa"/>
            <w:vAlign w:val="center"/>
          </w:tcPr>
          <w:p w14:paraId="025E5542" w14:textId="77777777" w:rsidR="00171285" w:rsidRPr="00E94771" w:rsidRDefault="00171285" w:rsidP="00171285">
            <w:pPr>
              <w:spacing w:line="276" w:lineRule="auto"/>
              <w:jc w:val="center"/>
              <w:rPr>
                <w:rFonts w:eastAsia="Calibri"/>
              </w:rPr>
            </w:pPr>
            <w:r w:rsidRPr="00E94771">
              <w:rPr>
                <w:rFonts w:eastAsia="Calibri"/>
              </w:rPr>
              <w:t>1</w:t>
            </w:r>
          </w:p>
        </w:tc>
        <w:tc>
          <w:tcPr>
            <w:tcW w:w="992" w:type="dxa"/>
            <w:vAlign w:val="center"/>
          </w:tcPr>
          <w:p w14:paraId="77F9845D" w14:textId="77777777" w:rsidR="00171285" w:rsidRPr="00E94771" w:rsidRDefault="00171285" w:rsidP="00171285">
            <w:pPr>
              <w:spacing w:line="276" w:lineRule="auto"/>
              <w:jc w:val="center"/>
              <w:rPr>
                <w:rFonts w:eastAsia="Calibri"/>
                <w:bCs/>
              </w:rPr>
            </w:pPr>
            <w:r w:rsidRPr="00E94771">
              <w:rPr>
                <w:rFonts w:eastAsia="Calibri"/>
                <w:bCs/>
              </w:rPr>
              <w:t>0</w:t>
            </w:r>
          </w:p>
        </w:tc>
        <w:tc>
          <w:tcPr>
            <w:tcW w:w="1530" w:type="dxa"/>
            <w:vAlign w:val="center"/>
          </w:tcPr>
          <w:p w14:paraId="3A57D741" w14:textId="77777777" w:rsidR="00171285" w:rsidRPr="00E94771" w:rsidRDefault="00171285" w:rsidP="00171285">
            <w:pPr>
              <w:spacing w:line="276" w:lineRule="auto"/>
              <w:jc w:val="center"/>
              <w:rPr>
                <w:rFonts w:eastAsia="Calibri"/>
              </w:rPr>
            </w:pPr>
          </w:p>
        </w:tc>
      </w:tr>
      <w:tr w:rsidR="00171285" w:rsidRPr="00E94771" w14:paraId="5EAD19CF" w14:textId="77777777" w:rsidTr="00185B27">
        <w:trPr>
          <w:trHeight w:val="449"/>
        </w:trPr>
        <w:tc>
          <w:tcPr>
            <w:tcW w:w="3119" w:type="dxa"/>
            <w:gridSpan w:val="2"/>
            <w:shd w:val="clear" w:color="auto" w:fill="auto"/>
            <w:vAlign w:val="center"/>
          </w:tcPr>
          <w:p w14:paraId="5B9B7E67" w14:textId="77777777" w:rsidR="00171285" w:rsidRPr="00E94771" w:rsidRDefault="00171285" w:rsidP="00171285">
            <w:pPr>
              <w:spacing w:line="276" w:lineRule="auto"/>
              <w:jc w:val="both"/>
              <w:rPr>
                <w:b/>
              </w:rPr>
            </w:pPr>
            <w:r w:rsidRPr="00E94771">
              <w:rPr>
                <w:b/>
              </w:rPr>
              <w:t>Tổng Mục I+II+III+IV</w:t>
            </w:r>
          </w:p>
        </w:tc>
        <w:tc>
          <w:tcPr>
            <w:tcW w:w="850" w:type="dxa"/>
            <w:vAlign w:val="center"/>
          </w:tcPr>
          <w:p w14:paraId="774D1180" w14:textId="36FDB5FB" w:rsidR="00171285" w:rsidRPr="00E94771" w:rsidRDefault="00171285" w:rsidP="00171285">
            <w:pPr>
              <w:spacing w:line="276" w:lineRule="auto"/>
              <w:jc w:val="center"/>
              <w:rPr>
                <w:rFonts w:eastAsia="Calibri"/>
                <w:b/>
              </w:rPr>
            </w:pPr>
            <w:r w:rsidRPr="00E94771">
              <w:rPr>
                <w:rFonts w:eastAsia="Calibri"/>
                <w:b/>
              </w:rPr>
              <w:t>20</w:t>
            </w:r>
          </w:p>
        </w:tc>
        <w:tc>
          <w:tcPr>
            <w:tcW w:w="1134" w:type="dxa"/>
            <w:vAlign w:val="center"/>
          </w:tcPr>
          <w:p w14:paraId="62A564C4" w14:textId="05B37F35" w:rsidR="00171285" w:rsidRPr="00E94771" w:rsidRDefault="00171285" w:rsidP="00171285">
            <w:pPr>
              <w:spacing w:line="276" w:lineRule="auto"/>
              <w:jc w:val="center"/>
              <w:rPr>
                <w:rFonts w:eastAsia="Calibri"/>
                <w:b/>
              </w:rPr>
            </w:pPr>
            <w:r w:rsidRPr="00E94771">
              <w:rPr>
                <w:rFonts w:eastAsia="Calibri"/>
                <w:b/>
              </w:rPr>
              <w:t>80</w:t>
            </w:r>
          </w:p>
        </w:tc>
        <w:tc>
          <w:tcPr>
            <w:tcW w:w="1021" w:type="dxa"/>
            <w:vAlign w:val="center"/>
          </w:tcPr>
          <w:p w14:paraId="7E17AA69" w14:textId="5934E241" w:rsidR="00171285" w:rsidRPr="00E94771" w:rsidRDefault="00171285" w:rsidP="00171285">
            <w:pPr>
              <w:spacing w:line="276" w:lineRule="auto"/>
              <w:jc w:val="center"/>
              <w:rPr>
                <w:rFonts w:eastAsia="Calibri"/>
                <w:b/>
              </w:rPr>
            </w:pPr>
            <w:r w:rsidRPr="00E94771">
              <w:rPr>
                <w:rFonts w:eastAsia="Calibri"/>
                <w:b/>
              </w:rPr>
              <w:t>80</w:t>
            </w:r>
          </w:p>
        </w:tc>
        <w:tc>
          <w:tcPr>
            <w:tcW w:w="963" w:type="dxa"/>
            <w:vAlign w:val="center"/>
          </w:tcPr>
          <w:p w14:paraId="6CF17DF8" w14:textId="77777777" w:rsidR="00171285" w:rsidRPr="00E94771" w:rsidRDefault="00171285" w:rsidP="00171285">
            <w:pPr>
              <w:spacing w:line="276" w:lineRule="auto"/>
              <w:jc w:val="center"/>
              <w:rPr>
                <w:rFonts w:eastAsia="Calibri"/>
                <w:b/>
                <w:bCs/>
              </w:rPr>
            </w:pPr>
            <w:r w:rsidRPr="00E94771">
              <w:rPr>
                <w:rFonts w:eastAsia="Calibri"/>
                <w:b/>
                <w:bCs/>
              </w:rPr>
              <w:t>0</w:t>
            </w:r>
          </w:p>
        </w:tc>
        <w:tc>
          <w:tcPr>
            <w:tcW w:w="993" w:type="dxa"/>
            <w:vAlign w:val="center"/>
          </w:tcPr>
          <w:p w14:paraId="077A8ECE" w14:textId="02640690" w:rsidR="00171285" w:rsidRPr="00E94771" w:rsidRDefault="00171285" w:rsidP="00171285">
            <w:pPr>
              <w:spacing w:line="276" w:lineRule="auto"/>
              <w:jc w:val="center"/>
              <w:rPr>
                <w:rFonts w:eastAsia="Calibri"/>
                <w:b/>
              </w:rPr>
            </w:pPr>
            <w:r w:rsidRPr="00E94771">
              <w:rPr>
                <w:rFonts w:eastAsia="Calibri"/>
                <w:b/>
              </w:rPr>
              <w:t>80</w:t>
            </w:r>
          </w:p>
        </w:tc>
        <w:tc>
          <w:tcPr>
            <w:tcW w:w="992" w:type="dxa"/>
            <w:vAlign w:val="center"/>
          </w:tcPr>
          <w:p w14:paraId="03C5241F" w14:textId="77777777" w:rsidR="00171285" w:rsidRPr="00E94771" w:rsidRDefault="00171285" w:rsidP="00171285">
            <w:pPr>
              <w:spacing w:line="276" w:lineRule="auto"/>
              <w:jc w:val="center"/>
              <w:rPr>
                <w:rFonts w:eastAsia="Calibri"/>
                <w:b/>
                <w:bCs/>
              </w:rPr>
            </w:pPr>
            <w:r w:rsidRPr="00E94771">
              <w:rPr>
                <w:rFonts w:eastAsia="Calibri"/>
                <w:b/>
                <w:bCs/>
              </w:rPr>
              <w:t>0</w:t>
            </w:r>
          </w:p>
        </w:tc>
        <w:tc>
          <w:tcPr>
            <w:tcW w:w="1530" w:type="dxa"/>
          </w:tcPr>
          <w:p w14:paraId="3D075DFA" w14:textId="77777777" w:rsidR="00171285" w:rsidRPr="00E94771" w:rsidRDefault="00171285" w:rsidP="00171285">
            <w:pPr>
              <w:spacing w:line="276" w:lineRule="auto"/>
              <w:jc w:val="center"/>
              <w:rPr>
                <w:rFonts w:eastAsia="Calibri"/>
                <w:b/>
              </w:rPr>
            </w:pPr>
          </w:p>
        </w:tc>
      </w:tr>
    </w:tbl>
    <w:p w14:paraId="31C3F9CF" w14:textId="3A0BD380" w:rsidR="008D2441" w:rsidRPr="002C5B6F" w:rsidRDefault="008D2441" w:rsidP="002C5B6F">
      <w:pPr>
        <w:spacing w:before="120" w:line="276" w:lineRule="auto"/>
        <w:ind w:firstLine="707"/>
        <w:jc w:val="both"/>
        <w:rPr>
          <w:rFonts w:ascii="Times New Roman Bold" w:hAnsi="Times New Roman Bold"/>
          <w:b/>
          <w:spacing w:val="-18"/>
          <w:sz w:val="28"/>
          <w:szCs w:val="28"/>
        </w:rPr>
      </w:pPr>
      <w:r w:rsidRPr="002C5B6F">
        <w:rPr>
          <w:rFonts w:ascii="Times New Roman Bold" w:hAnsi="Times New Roman Bold"/>
          <w:b/>
          <w:spacing w:val="-18"/>
          <w:sz w:val="28"/>
          <w:szCs w:val="28"/>
        </w:rPr>
        <w:lastRenderedPageBreak/>
        <w:t>I</w:t>
      </w:r>
      <w:r w:rsidR="008F1D65" w:rsidRPr="002C5B6F">
        <w:rPr>
          <w:rFonts w:ascii="Times New Roman Bold" w:hAnsi="Times New Roman Bold"/>
          <w:b/>
          <w:spacing w:val="-18"/>
          <w:sz w:val="28"/>
          <w:szCs w:val="28"/>
        </w:rPr>
        <w:t>II</w:t>
      </w:r>
      <w:r w:rsidRPr="002C5B6F">
        <w:rPr>
          <w:rFonts w:ascii="Times New Roman Bold" w:hAnsi="Times New Roman Bold"/>
          <w:b/>
          <w:spacing w:val="-18"/>
          <w:sz w:val="28"/>
          <w:szCs w:val="28"/>
        </w:rPr>
        <w:t xml:space="preserve">. XÁC ĐỊNH CƠ CẤU VIÊN CHỨC THEO CHỨC DANH NGHỀ </w:t>
      </w:r>
      <w:r w:rsidR="00C15A25" w:rsidRPr="002C5B6F">
        <w:rPr>
          <w:rFonts w:ascii="Times New Roman Bold" w:hAnsi="Times New Roman Bold"/>
          <w:b/>
          <w:spacing w:val="-18"/>
          <w:sz w:val="28"/>
          <w:szCs w:val="28"/>
        </w:rPr>
        <w:t>N</w:t>
      </w:r>
      <w:r w:rsidRPr="002C5B6F">
        <w:rPr>
          <w:rFonts w:ascii="Times New Roman Bold" w:hAnsi="Times New Roman Bold"/>
          <w:b/>
          <w:spacing w:val="-18"/>
          <w:sz w:val="28"/>
          <w:szCs w:val="28"/>
        </w:rPr>
        <w:t>GHIỆP</w:t>
      </w:r>
    </w:p>
    <w:p w14:paraId="46534B59" w14:textId="77777777" w:rsidR="00127A8A" w:rsidRPr="00441333" w:rsidRDefault="008D2441" w:rsidP="004E3ABA">
      <w:pPr>
        <w:spacing w:line="276" w:lineRule="auto"/>
        <w:ind w:firstLine="707"/>
        <w:jc w:val="both"/>
        <w:rPr>
          <w:sz w:val="28"/>
          <w:szCs w:val="28"/>
        </w:rPr>
      </w:pPr>
      <w:r w:rsidRPr="00441333">
        <w:rPr>
          <w:sz w:val="28"/>
          <w:szCs w:val="28"/>
        </w:rPr>
        <w:t xml:space="preserve">Cơ cấu </w:t>
      </w:r>
      <w:r w:rsidR="00127A8A" w:rsidRPr="00441333">
        <w:rPr>
          <w:sz w:val="28"/>
          <w:szCs w:val="28"/>
        </w:rPr>
        <w:t>chức danh nghề nghiệp viên chức theo vị trí việc làm</w:t>
      </w:r>
    </w:p>
    <w:p w14:paraId="047E644F" w14:textId="2E654BC1" w:rsidR="008D2441" w:rsidRPr="00441333" w:rsidRDefault="00127A8A" w:rsidP="004E3ABA">
      <w:pPr>
        <w:spacing w:line="276" w:lineRule="auto"/>
        <w:ind w:firstLine="707"/>
        <w:jc w:val="both"/>
        <w:rPr>
          <w:b/>
          <w:sz w:val="28"/>
          <w:szCs w:val="28"/>
        </w:rPr>
      </w:pPr>
      <w:r w:rsidRPr="00441333">
        <w:rPr>
          <w:b/>
          <w:sz w:val="28"/>
          <w:szCs w:val="28"/>
        </w:rPr>
        <w:t xml:space="preserve">1. Cơ cấu chức danh nghề nghiệp </w:t>
      </w:r>
      <w:r w:rsidR="008D2441" w:rsidRPr="00441333">
        <w:rPr>
          <w:b/>
          <w:sz w:val="28"/>
          <w:szCs w:val="28"/>
        </w:rPr>
        <w:t>viên chức theo</w:t>
      </w:r>
      <w:r w:rsidR="00191087" w:rsidRPr="00441333">
        <w:rPr>
          <w:b/>
          <w:sz w:val="28"/>
          <w:szCs w:val="28"/>
        </w:rPr>
        <w:t xml:space="preserve"> </w:t>
      </w:r>
      <w:r w:rsidR="008D2441" w:rsidRPr="00441333">
        <w:rPr>
          <w:b/>
          <w:sz w:val="28"/>
          <w:szCs w:val="28"/>
        </w:rPr>
        <w:t>vị trí việc làm</w:t>
      </w:r>
      <w:r w:rsidRPr="00441333">
        <w:rPr>
          <w:b/>
          <w:sz w:val="28"/>
          <w:szCs w:val="28"/>
        </w:rPr>
        <w:t xml:space="preserve"> hiện có</w:t>
      </w:r>
      <w:r w:rsidR="00191087" w:rsidRPr="00441333">
        <w:rPr>
          <w:b/>
          <w:sz w:val="28"/>
          <w:szCs w:val="28"/>
        </w:rPr>
        <w:t xml:space="preserve"> </w:t>
      </w:r>
      <w:r w:rsidR="00A26D7E" w:rsidRPr="00441333">
        <w:rPr>
          <w:b/>
          <w:sz w:val="28"/>
          <w:szCs w:val="28"/>
        </w:rPr>
        <w:t xml:space="preserve">xây dựng </w:t>
      </w:r>
      <w:r w:rsidRPr="00441333">
        <w:rPr>
          <w:b/>
          <w:sz w:val="28"/>
          <w:szCs w:val="28"/>
        </w:rPr>
        <w:t>Đ</w:t>
      </w:r>
      <w:r w:rsidR="008360F6" w:rsidRPr="00441333">
        <w:rPr>
          <w:b/>
          <w:sz w:val="28"/>
          <w:szCs w:val="28"/>
        </w:rPr>
        <w:t xml:space="preserve">ề án: </w:t>
      </w:r>
      <w:r w:rsidR="000F7EB0">
        <w:rPr>
          <w:b/>
          <w:sz w:val="28"/>
          <w:szCs w:val="28"/>
        </w:rPr>
        <w:t>80</w:t>
      </w:r>
      <w:r w:rsidR="0022145D">
        <w:rPr>
          <w:b/>
          <w:sz w:val="28"/>
          <w:szCs w:val="28"/>
        </w:rPr>
        <w:t xml:space="preserve"> </w:t>
      </w:r>
      <w:r w:rsidR="008D2441" w:rsidRPr="00441333">
        <w:rPr>
          <w:b/>
          <w:sz w:val="28"/>
          <w:szCs w:val="28"/>
        </w:rPr>
        <w:t>người.</w:t>
      </w:r>
    </w:p>
    <w:p w14:paraId="7FDAEF68" w14:textId="4557E669" w:rsidR="00D33B28" w:rsidRPr="00441333" w:rsidRDefault="00D33B28" w:rsidP="004E3ABA">
      <w:pPr>
        <w:spacing w:line="276" w:lineRule="auto"/>
        <w:ind w:firstLine="707"/>
        <w:jc w:val="both"/>
        <w:rPr>
          <w:sz w:val="28"/>
          <w:szCs w:val="28"/>
        </w:rPr>
      </w:pPr>
      <w:r w:rsidRPr="00441333">
        <w:rPr>
          <w:sz w:val="28"/>
          <w:szCs w:val="28"/>
        </w:rPr>
        <w:t xml:space="preserve">Viên chức tương ứng với chức danh nghề nghiệp hạng I hoặc tương đương: </w:t>
      </w:r>
      <w:r w:rsidR="000F7EB0">
        <w:rPr>
          <w:sz w:val="28"/>
          <w:szCs w:val="28"/>
        </w:rPr>
        <w:t>0</w:t>
      </w:r>
      <w:r w:rsidR="0022145D">
        <w:rPr>
          <w:sz w:val="28"/>
          <w:szCs w:val="28"/>
        </w:rPr>
        <w:t xml:space="preserve"> </w:t>
      </w:r>
      <w:r w:rsidRPr="00441333">
        <w:rPr>
          <w:sz w:val="28"/>
          <w:szCs w:val="28"/>
        </w:rPr>
        <w:t>người</w:t>
      </w:r>
      <w:r w:rsidR="006472F3" w:rsidRPr="00441333">
        <w:rPr>
          <w:sz w:val="28"/>
          <w:szCs w:val="28"/>
        </w:rPr>
        <w:t>;</w:t>
      </w:r>
      <w:r w:rsidR="00967FA9">
        <w:rPr>
          <w:sz w:val="28"/>
          <w:szCs w:val="28"/>
        </w:rPr>
        <w:t xml:space="preserve"> </w:t>
      </w:r>
      <w:r w:rsidR="000F7EB0">
        <w:rPr>
          <w:sz w:val="28"/>
          <w:szCs w:val="28"/>
        </w:rPr>
        <w:t>0%</w:t>
      </w:r>
      <w:r w:rsidRPr="00441333">
        <w:rPr>
          <w:sz w:val="28"/>
          <w:szCs w:val="28"/>
        </w:rPr>
        <w:t xml:space="preserve"> tổng số;</w:t>
      </w:r>
    </w:p>
    <w:p w14:paraId="0D1F5847" w14:textId="1BA9A26B" w:rsidR="008D2441" w:rsidRPr="00441333" w:rsidRDefault="008D2441" w:rsidP="004E3ABA">
      <w:pPr>
        <w:spacing w:line="276" w:lineRule="auto"/>
        <w:ind w:firstLine="707"/>
        <w:jc w:val="both"/>
        <w:rPr>
          <w:sz w:val="28"/>
          <w:szCs w:val="28"/>
        </w:rPr>
      </w:pPr>
      <w:r w:rsidRPr="00441333">
        <w:rPr>
          <w:sz w:val="28"/>
          <w:szCs w:val="28"/>
        </w:rPr>
        <w:t xml:space="preserve"> Viên chức tương ứng với chức danh nghề nghiệp hạng II hoặc tương đương</w:t>
      </w:r>
      <w:r w:rsidR="003D35BB" w:rsidRPr="00441333">
        <w:rPr>
          <w:sz w:val="28"/>
          <w:szCs w:val="28"/>
        </w:rPr>
        <w:t xml:space="preserve"> </w:t>
      </w:r>
      <w:r w:rsidR="0022145D">
        <w:rPr>
          <w:sz w:val="28"/>
          <w:szCs w:val="28"/>
        </w:rPr>
        <w:t>1</w:t>
      </w:r>
      <w:r w:rsidR="000F7EB0">
        <w:rPr>
          <w:sz w:val="28"/>
          <w:szCs w:val="28"/>
        </w:rPr>
        <w:t>2</w:t>
      </w:r>
      <w:r w:rsidR="00967FA9">
        <w:rPr>
          <w:sz w:val="28"/>
          <w:szCs w:val="28"/>
        </w:rPr>
        <w:t>/</w:t>
      </w:r>
      <w:r w:rsidR="00694C8F">
        <w:rPr>
          <w:sz w:val="28"/>
          <w:szCs w:val="28"/>
        </w:rPr>
        <w:t>80</w:t>
      </w:r>
      <w:r w:rsidR="0019553D" w:rsidRPr="00441333">
        <w:rPr>
          <w:sz w:val="28"/>
          <w:szCs w:val="28"/>
        </w:rPr>
        <w:t xml:space="preserve"> người</w:t>
      </w:r>
      <w:r w:rsidR="006472F3" w:rsidRPr="00441333">
        <w:rPr>
          <w:sz w:val="28"/>
          <w:szCs w:val="28"/>
        </w:rPr>
        <w:t>;</w:t>
      </w:r>
      <w:r w:rsidR="003D35BB" w:rsidRPr="00441333">
        <w:rPr>
          <w:sz w:val="28"/>
          <w:szCs w:val="28"/>
        </w:rPr>
        <w:t xml:space="preserve"> </w:t>
      </w:r>
      <w:r w:rsidR="00B96C40">
        <w:rPr>
          <w:sz w:val="28"/>
          <w:szCs w:val="28"/>
        </w:rPr>
        <w:t>15</w:t>
      </w:r>
      <w:r w:rsidRPr="00441333">
        <w:rPr>
          <w:sz w:val="28"/>
          <w:szCs w:val="28"/>
        </w:rPr>
        <w:t>% tổng số;</w:t>
      </w:r>
    </w:p>
    <w:p w14:paraId="068A5A10" w14:textId="6B02E150" w:rsidR="008D2441" w:rsidRPr="00441333" w:rsidRDefault="008D2441" w:rsidP="004E3ABA">
      <w:pPr>
        <w:spacing w:line="276" w:lineRule="auto"/>
        <w:ind w:firstLine="707"/>
        <w:jc w:val="both"/>
        <w:rPr>
          <w:sz w:val="28"/>
          <w:szCs w:val="28"/>
        </w:rPr>
      </w:pPr>
      <w:r w:rsidRPr="00441333">
        <w:rPr>
          <w:sz w:val="28"/>
          <w:szCs w:val="28"/>
        </w:rPr>
        <w:t xml:space="preserve">Viên chức tương ứng với chức danh nghề nghiệp hạng </w:t>
      </w:r>
      <w:r w:rsidR="0019553D" w:rsidRPr="00441333">
        <w:rPr>
          <w:sz w:val="28"/>
          <w:szCs w:val="28"/>
        </w:rPr>
        <w:t xml:space="preserve">III hoặc tương đương: </w:t>
      </w:r>
      <w:r w:rsidR="000E4ADD">
        <w:rPr>
          <w:sz w:val="28"/>
          <w:szCs w:val="28"/>
        </w:rPr>
        <w:t>59</w:t>
      </w:r>
      <w:r w:rsidR="00967FA9">
        <w:rPr>
          <w:sz w:val="28"/>
          <w:szCs w:val="28"/>
        </w:rPr>
        <w:t>/</w:t>
      </w:r>
      <w:r w:rsidR="00C2408D">
        <w:rPr>
          <w:sz w:val="28"/>
          <w:szCs w:val="28"/>
        </w:rPr>
        <w:t>80</w:t>
      </w:r>
      <w:r w:rsidR="00967FA9">
        <w:rPr>
          <w:sz w:val="28"/>
          <w:szCs w:val="28"/>
        </w:rPr>
        <w:t xml:space="preserve"> </w:t>
      </w:r>
      <w:r w:rsidR="0019553D" w:rsidRPr="00441333">
        <w:rPr>
          <w:sz w:val="28"/>
          <w:szCs w:val="28"/>
        </w:rPr>
        <w:t>người</w:t>
      </w:r>
      <w:r w:rsidR="006472F3" w:rsidRPr="00441333">
        <w:rPr>
          <w:sz w:val="28"/>
          <w:szCs w:val="28"/>
        </w:rPr>
        <w:t>;</w:t>
      </w:r>
      <w:r w:rsidR="003D35BB" w:rsidRPr="00441333">
        <w:rPr>
          <w:sz w:val="28"/>
          <w:szCs w:val="28"/>
        </w:rPr>
        <w:t xml:space="preserve"> </w:t>
      </w:r>
      <w:r w:rsidR="00C2408D">
        <w:rPr>
          <w:sz w:val="28"/>
          <w:szCs w:val="28"/>
        </w:rPr>
        <w:t>73,75</w:t>
      </w:r>
      <w:r w:rsidRPr="00441333">
        <w:rPr>
          <w:sz w:val="28"/>
          <w:szCs w:val="28"/>
        </w:rPr>
        <w:t>% tổng số;</w:t>
      </w:r>
    </w:p>
    <w:p w14:paraId="04ADC91F" w14:textId="57D5F1DE" w:rsidR="008D2441" w:rsidRPr="00441333" w:rsidRDefault="007E0956" w:rsidP="004E3ABA">
      <w:pPr>
        <w:spacing w:line="276" w:lineRule="auto"/>
        <w:ind w:firstLine="707"/>
        <w:jc w:val="both"/>
        <w:rPr>
          <w:sz w:val="28"/>
          <w:szCs w:val="28"/>
        </w:rPr>
      </w:pPr>
      <w:r w:rsidRPr="00441333">
        <w:rPr>
          <w:sz w:val="28"/>
          <w:szCs w:val="28"/>
        </w:rPr>
        <w:t xml:space="preserve">Chức danh khác: </w:t>
      </w:r>
      <w:r w:rsidR="00967FA9">
        <w:rPr>
          <w:sz w:val="28"/>
          <w:szCs w:val="28"/>
        </w:rPr>
        <w:t>0</w:t>
      </w:r>
      <w:r w:rsidR="00FD14AB">
        <w:rPr>
          <w:sz w:val="28"/>
          <w:szCs w:val="28"/>
        </w:rPr>
        <w:t>9</w:t>
      </w:r>
      <w:r w:rsidR="00967FA9">
        <w:rPr>
          <w:sz w:val="28"/>
          <w:szCs w:val="28"/>
        </w:rPr>
        <w:t xml:space="preserve"> </w:t>
      </w:r>
      <w:r w:rsidR="008D2441" w:rsidRPr="00441333">
        <w:rPr>
          <w:sz w:val="28"/>
          <w:szCs w:val="28"/>
        </w:rPr>
        <w:t>n</w:t>
      </w:r>
      <w:r w:rsidR="0019553D" w:rsidRPr="00441333">
        <w:rPr>
          <w:sz w:val="28"/>
          <w:szCs w:val="28"/>
        </w:rPr>
        <w:t>gười</w:t>
      </w:r>
      <w:r w:rsidR="008360F6" w:rsidRPr="00441333">
        <w:rPr>
          <w:sz w:val="28"/>
          <w:szCs w:val="28"/>
        </w:rPr>
        <w:t xml:space="preserve">; </w:t>
      </w:r>
      <w:r w:rsidR="00967FA9">
        <w:rPr>
          <w:sz w:val="28"/>
          <w:szCs w:val="28"/>
        </w:rPr>
        <w:t>1</w:t>
      </w:r>
      <w:r w:rsidR="00FD14AB">
        <w:rPr>
          <w:sz w:val="28"/>
          <w:szCs w:val="28"/>
        </w:rPr>
        <w:t>1</w:t>
      </w:r>
      <w:r w:rsidR="00967FA9">
        <w:rPr>
          <w:sz w:val="28"/>
          <w:szCs w:val="28"/>
        </w:rPr>
        <w:t>,</w:t>
      </w:r>
      <w:r w:rsidR="00FD14AB">
        <w:rPr>
          <w:sz w:val="28"/>
          <w:szCs w:val="28"/>
        </w:rPr>
        <w:t>25</w:t>
      </w:r>
      <w:r w:rsidR="008D2441" w:rsidRPr="00441333">
        <w:rPr>
          <w:sz w:val="28"/>
          <w:szCs w:val="28"/>
        </w:rPr>
        <w:t>% tổng số.</w:t>
      </w:r>
    </w:p>
    <w:p w14:paraId="1A094B4F" w14:textId="00B7E7FB" w:rsidR="00127A8A" w:rsidRPr="00441333" w:rsidRDefault="00127A8A" w:rsidP="004E3ABA">
      <w:pPr>
        <w:spacing w:line="276" w:lineRule="auto"/>
        <w:ind w:firstLine="707"/>
        <w:jc w:val="both"/>
        <w:rPr>
          <w:b/>
          <w:sz w:val="28"/>
          <w:szCs w:val="28"/>
        </w:rPr>
      </w:pPr>
      <w:r w:rsidRPr="00441333">
        <w:rPr>
          <w:b/>
          <w:sz w:val="28"/>
          <w:szCs w:val="28"/>
        </w:rPr>
        <w:t xml:space="preserve">2. Đề xuất nhu cầu thăng hạng </w:t>
      </w:r>
      <w:r w:rsidR="0004226B">
        <w:rPr>
          <w:b/>
          <w:sz w:val="28"/>
          <w:szCs w:val="28"/>
        </w:rPr>
        <w:t xml:space="preserve">chức </w:t>
      </w:r>
      <w:r w:rsidRPr="00441333">
        <w:rPr>
          <w:b/>
          <w:sz w:val="28"/>
          <w:szCs w:val="28"/>
        </w:rPr>
        <w:t>danh nghề nghiệp viên chức</w:t>
      </w:r>
      <w:r w:rsidR="00906EAD" w:rsidRPr="00441333">
        <w:rPr>
          <w:b/>
          <w:sz w:val="28"/>
          <w:szCs w:val="28"/>
        </w:rPr>
        <w:t xml:space="preserve"> phù hợp với  vị trí việc làm: </w:t>
      </w:r>
      <w:r w:rsidR="006D1770">
        <w:rPr>
          <w:b/>
          <w:sz w:val="28"/>
          <w:szCs w:val="28"/>
        </w:rPr>
        <w:t>35</w:t>
      </w:r>
      <w:r w:rsidRPr="00441333">
        <w:rPr>
          <w:b/>
          <w:sz w:val="28"/>
          <w:szCs w:val="28"/>
        </w:rPr>
        <w:t xml:space="preserve"> người </w:t>
      </w:r>
    </w:p>
    <w:p w14:paraId="719ACD25" w14:textId="4DDDCBE3" w:rsidR="00127A8A" w:rsidRPr="00D3066E" w:rsidRDefault="00127A8A" w:rsidP="004E3ABA">
      <w:pPr>
        <w:spacing w:line="276" w:lineRule="auto"/>
        <w:ind w:firstLine="707"/>
        <w:jc w:val="both"/>
        <w:rPr>
          <w:sz w:val="28"/>
          <w:szCs w:val="28"/>
        </w:rPr>
      </w:pPr>
      <w:r w:rsidRPr="00441333">
        <w:rPr>
          <w:sz w:val="28"/>
          <w:szCs w:val="28"/>
        </w:rPr>
        <w:t>Viên chức tương ứng với chức danh nghề nghiệp hạn</w:t>
      </w:r>
      <w:r w:rsidR="008A4A94">
        <w:rPr>
          <w:sz w:val="28"/>
          <w:szCs w:val="28"/>
        </w:rPr>
        <w:t>g I hoặc tương đương</w:t>
      </w:r>
      <w:r w:rsidR="00826C54" w:rsidRPr="00D3066E">
        <w:rPr>
          <w:sz w:val="28"/>
          <w:szCs w:val="28"/>
        </w:rPr>
        <w:t xml:space="preserve">: </w:t>
      </w:r>
      <w:r w:rsidRPr="00D3066E">
        <w:rPr>
          <w:sz w:val="28"/>
          <w:szCs w:val="28"/>
        </w:rPr>
        <w:t xml:space="preserve"> </w:t>
      </w:r>
      <w:r w:rsidR="0004226B">
        <w:rPr>
          <w:sz w:val="28"/>
          <w:szCs w:val="28"/>
        </w:rPr>
        <w:t>02/</w:t>
      </w:r>
      <w:r w:rsidR="00FD14AB">
        <w:rPr>
          <w:sz w:val="28"/>
          <w:szCs w:val="28"/>
        </w:rPr>
        <w:t>68</w:t>
      </w:r>
      <w:r w:rsidR="0004226B">
        <w:rPr>
          <w:sz w:val="28"/>
          <w:szCs w:val="28"/>
        </w:rPr>
        <w:t xml:space="preserve"> </w:t>
      </w:r>
      <w:r w:rsidRPr="00D3066E">
        <w:rPr>
          <w:sz w:val="28"/>
          <w:szCs w:val="28"/>
        </w:rPr>
        <w:t>người</w:t>
      </w:r>
      <w:r w:rsidR="006472F3" w:rsidRPr="00D3066E">
        <w:rPr>
          <w:sz w:val="28"/>
          <w:szCs w:val="28"/>
        </w:rPr>
        <w:t>;</w:t>
      </w:r>
      <w:r w:rsidR="003D35BB" w:rsidRPr="00D3066E">
        <w:rPr>
          <w:sz w:val="28"/>
          <w:szCs w:val="28"/>
        </w:rPr>
        <w:t xml:space="preserve"> </w:t>
      </w:r>
      <w:r w:rsidR="00617E0E">
        <w:rPr>
          <w:sz w:val="28"/>
          <w:szCs w:val="28"/>
        </w:rPr>
        <w:t>2</w:t>
      </w:r>
      <w:r w:rsidR="0004226B">
        <w:rPr>
          <w:sz w:val="28"/>
          <w:szCs w:val="28"/>
        </w:rPr>
        <w:t>,</w:t>
      </w:r>
      <w:r w:rsidR="00617E0E">
        <w:rPr>
          <w:sz w:val="28"/>
          <w:szCs w:val="28"/>
        </w:rPr>
        <w:t>94</w:t>
      </w:r>
      <w:r w:rsidRPr="00D3066E">
        <w:rPr>
          <w:sz w:val="28"/>
          <w:szCs w:val="28"/>
        </w:rPr>
        <w:t>% tổng số</w:t>
      </w:r>
      <w:r w:rsidR="00DB64B5" w:rsidRPr="00D3066E">
        <w:rPr>
          <w:sz w:val="28"/>
          <w:szCs w:val="28"/>
        </w:rPr>
        <w:t xml:space="preserve"> giáo viên</w:t>
      </w:r>
      <w:r w:rsidRPr="00D3066E">
        <w:rPr>
          <w:sz w:val="28"/>
          <w:szCs w:val="28"/>
        </w:rPr>
        <w:t>;</w:t>
      </w:r>
    </w:p>
    <w:p w14:paraId="5ABCEE2A" w14:textId="0DD44B87" w:rsidR="00127A8A" w:rsidRPr="00441333" w:rsidRDefault="00127A8A" w:rsidP="004E3ABA">
      <w:pPr>
        <w:spacing w:line="276" w:lineRule="auto"/>
        <w:ind w:firstLine="707"/>
        <w:jc w:val="both"/>
        <w:rPr>
          <w:sz w:val="28"/>
          <w:szCs w:val="28"/>
        </w:rPr>
      </w:pPr>
      <w:r w:rsidRPr="00441333">
        <w:rPr>
          <w:sz w:val="28"/>
          <w:szCs w:val="28"/>
        </w:rPr>
        <w:t xml:space="preserve"> Viên chức tương ứng với chức danh nghề nghiệp hạng II hoặc tương đương </w:t>
      </w:r>
      <w:r w:rsidR="0004226B">
        <w:rPr>
          <w:sz w:val="28"/>
          <w:szCs w:val="28"/>
        </w:rPr>
        <w:t>:</w:t>
      </w:r>
      <w:r w:rsidR="002B60E5">
        <w:rPr>
          <w:sz w:val="28"/>
          <w:szCs w:val="28"/>
        </w:rPr>
        <w:t xml:space="preserve"> </w:t>
      </w:r>
      <w:r w:rsidR="00617E0E">
        <w:rPr>
          <w:sz w:val="28"/>
          <w:szCs w:val="28"/>
        </w:rPr>
        <w:t>33</w:t>
      </w:r>
      <w:r w:rsidR="0004226B">
        <w:rPr>
          <w:sz w:val="28"/>
          <w:szCs w:val="28"/>
        </w:rPr>
        <w:t>/</w:t>
      </w:r>
      <w:r w:rsidR="00617E0E">
        <w:rPr>
          <w:sz w:val="28"/>
          <w:szCs w:val="28"/>
        </w:rPr>
        <w:t>6</w:t>
      </w:r>
      <w:r w:rsidR="0004226B">
        <w:rPr>
          <w:sz w:val="28"/>
          <w:szCs w:val="28"/>
        </w:rPr>
        <w:t xml:space="preserve">8 </w:t>
      </w:r>
      <w:r w:rsidRPr="00441333">
        <w:rPr>
          <w:sz w:val="28"/>
          <w:szCs w:val="28"/>
        </w:rPr>
        <w:t>người</w:t>
      </w:r>
      <w:r w:rsidR="006472F3" w:rsidRPr="00441333">
        <w:rPr>
          <w:sz w:val="28"/>
          <w:szCs w:val="28"/>
        </w:rPr>
        <w:t>;</w:t>
      </w:r>
      <w:r w:rsidR="003D35BB" w:rsidRPr="00441333">
        <w:rPr>
          <w:sz w:val="28"/>
          <w:szCs w:val="28"/>
        </w:rPr>
        <w:t xml:space="preserve"> </w:t>
      </w:r>
      <w:r w:rsidR="0004226B">
        <w:rPr>
          <w:sz w:val="28"/>
          <w:szCs w:val="28"/>
        </w:rPr>
        <w:t>4</w:t>
      </w:r>
      <w:r w:rsidR="002B60E5">
        <w:rPr>
          <w:sz w:val="28"/>
          <w:szCs w:val="28"/>
        </w:rPr>
        <w:t>8</w:t>
      </w:r>
      <w:r w:rsidR="0004226B">
        <w:rPr>
          <w:sz w:val="28"/>
          <w:szCs w:val="28"/>
        </w:rPr>
        <w:t>,</w:t>
      </w:r>
      <w:r w:rsidR="002B60E5">
        <w:rPr>
          <w:sz w:val="28"/>
          <w:szCs w:val="28"/>
        </w:rPr>
        <w:t>53</w:t>
      </w:r>
      <w:r w:rsidRPr="00441333">
        <w:rPr>
          <w:sz w:val="28"/>
          <w:szCs w:val="28"/>
        </w:rPr>
        <w:t>% tổng số</w:t>
      </w:r>
      <w:r w:rsidR="00047E31" w:rsidRPr="00441333">
        <w:rPr>
          <w:sz w:val="28"/>
          <w:szCs w:val="28"/>
        </w:rPr>
        <w:t xml:space="preserve"> giáo viên</w:t>
      </w:r>
      <w:r w:rsidRPr="00441333">
        <w:rPr>
          <w:sz w:val="28"/>
          <w:szCs w:val="28"/>
        </w:rPr>
        <w:t>;</w:t>
      </w:r>
    </w:p>
    <w:p w14:paraId="1D09A67D" w14:textId="77777777" w:rsidR="00127A8A" w:rsidRPr="00441333" w:rsidRDefault="00127A8A" w:rsidP="004E3ABA">
      <w:pPr>
        <w:spacing w:line="276" w:lineRule="auto"/>
        <w:ind w:firstLine="707"/>
        <w:jc w:val="both"/>
        <w:rPr>
          <w:sz w:val="28"/>
          <w:szCs w:val="28"/>
        </w:rPr>
      </w:pPr>
      <w:r w:rsidRPr="00441333">
        <w:rPr>
          <w:sz w:val="28"/>
          <w:szCs w:val="28"/>
        </w:rPr>
        <w:t xml:space="preserve">Viên chức tương ứng với chức danh nghề nghiệp hạng III hoặc tương đương (nếu có): </w:t>
      </w:r>
      <w:r w:rsidR="0004226B">
        <w:rPr>
          <w:sz w:val="28"/>
          <w:szCs w:val="28"/>
        </w:rPr>
        <w:t xml:space="preserve">0 </w:t>
      </w:r>
      <w:r w:rsidRPr="00441333">
        <w:rPr>
          <w:sz w:val="28"/>
          <w:szCs w:val="28"/>
        </w:rPr>
        <w:t>người</w:t>
      </w:r>
      <w:r w:rsidR="006472F3" w:rsidRPr="00441333">
        <w:rPr>
          <w:sz w:val="28"/>
          <w:szCs w:val="28"/>
        </w:rPr>
        <w:t>;</w:t>
      </w:r>
      <w:r w:rsidR="003D35BB" w:rsidRPr="00441333">
        <w:rPr>
          <w:sz w:val="28"/>
          <w:szCs w:val="28"/>
        </w:rPr>
        <w:t>….</w:t>
      </w:r>
      <w:r w:rsidRPr="00441333">
        <w:rPr>
          <w:sz w:val="28"/>
          <w:szCs w:val="28"/>
        </w:rPr>
        <w:t>% tổng số</w:t>
      </w:r>
      <w:r w:rsidR="005C5680" w:rsidRPr="00441333">
        <w:rPr>
          <w:sz w:val="28"/>
          <w:szCs w:val="28"/>
        </w:rPr>
        <w:t xml:space="preserve"> giáo viên</w:t>
      </w:r>
      <w:r w:rsidRPr="00441333">
        <w:rPr>
          <w:sz w:val="28"/>
          <w:szCs w:val="28"/>
        </w:rPr>
        <w:t>;</w:t>
      </w:r>
    </w:p>
    <w:p w14:paraId="1644CC19" w14:textId="77777777" w:rsidR="00127A8A" w:rsidRPr="00441333" w:rsidRDefault="00127A8A" w:rsidP="004E3ABA">
      <w:pPr>
        <w:spacing w:line="276" w:lineRule="auto"/>
        <w:ind w:firstLine="707"/>
        <w:jc w:val="both"/>
        <w:rPr>
          <w:sz w:val="28"/>
          <w:szCs w:val="28"/>
        </w:rPr>
      </w:pPr>
      <w:r w:rsidRPr="00441333">
        <w:rPr>
          <w:sz w:val="28"/>
          <w:szCs w:val="28"/>
        </w:rPr>
        <w:t xml:space="preserve">Chức danh khác: </w:t>
      </w:r>
      <w:r w:rsidR="0004226B">
        <w:rPr>
          <w:sz w:val="28"/>
          <w:szCs w:val="28"/>
        </w:rPr>
        <w:t>0</w:t>
      </w:r>
      <w:r w:rsidRPr="00441333">
        <w:rPr>
          <w:sz w:val="28"/>
          <w:szCs w:val="28"/>
        </w:rPr>
        <w:t xml:space="preserve"> người</w:t>
      </w:r>
      <w:r w:rsidR="006472F3" w:rsidRPr="00441333">
        <w:rPr>
          <w:sz w:val="28"/>
          <w:szCs w:val="28"/>
        </w:rPr>
        <w:t>;</w:t>
      </w:r>
      <w:r w:rsidR="004F1621" w:rsidRPr="00441333">
        <w:rPr>
          <w:sz w:val="28"/>
          <w:szCs w:val="28"/>
        </w:rPr>
        <w:t>.</w:t>
      </w:r>
      <w:r w:rsidR="003D35BB" w:rsidRPr="00441333">
        <w:rPr>
          <w:sz w:val="28"/>
          <w:szCs w:val="28"/>
        </w:rPr>
        <w:t>..</w:t>
      </w:r>
      <w:r w:rsidRPr="00441333">
        <w:rPr>
          <w:sz w:val="28"/>
          <w:szCs w:val="28"/>
        </w:rPr>
        <w:t>% tổng số.</w:t>
      </w:r>
    </w:p>
    <w:p w14:paraId="6856A7E2" w14:textId="77777777" w:rsidR="00912543" w:rsidRPr="00441333" w:rsidRDefault="008F1D65" w:rsidP="004E3ABA">
      <w:pPr>
        <w:spacing w:line="276" w:lineRule="auto"/>
        <w:ind w:firstLine="707"/>
        <w:jc w:val="both"/>
        <w:rPr>
          <w:b/>
          <w:sz w:val="28"/>
          <w:szCs w:val="28"/>
        </w:rPr>
      </w:pPr>
      <w:r w:rsidRPr="00441333">
        <w:rPr>
          <w:b/>
          <w:sz w:val="28"/>
          <w:szCs w:val="28"/>
        </w:rPr>
        <w:t>I</w:t>
      </w:r>
      <w:r w:rsidR="00632F9D" w:rsidRPr="00441333">
        <w:rPr>
          <w:b/>
          <w:sz w:val="28"/>
          <w:szCs w:val="28"/>
        </w:rPr>
        <w:t>V. KIẾN NGHỊ, ĐỀ XUẤT</w:t>
      </w:r>
    </w:p>
    <w:p w14:paraId="5F7369E8" w14:textId="1B8C57F8" w:rsidR="00F64F81" w:rsidRDefault="008A5725" w:rsidP="00752BA2">
      <w:pPr>
        <w:spacing w:after="120" w:line="276" w:lineRule="auto"/>
        <w:ind w:firstLine="561"/>
        <w:jc w:val="center"/>
        <w:rPr>
          <w:bCs/>
          <w:sz w:val="28"/>
          <w:szCs w:val="28"/>
          <w:lang w:val="de-DE"/>
        </w:rPr>
      </w:pPr>
      <w:r>
        <w:rPr>
          <w:bCs/>
          <w:sz w:val="28"/>
          <w:szCs w:val="28"/>
          <w:lang w:val="de-DE"/>
        </w:rPr>
        <w:t>Không</w:t>
      </w:r>
    </w:p>
    <w:p w14:paraId="69B2DD31" w14:textId="4EA8AF71" w:rsidR="00A24AF0" w:rsidRDefault="00A24AF0" w:rsidP="0045219C">
      <w:pPr>
        <w:spacing w:after="120" w:line="276" w:lineRule="auto"/>
        <w:ind w:firstLine="561"/>
        <w:jc w:val="both"/>
        <w:rPr>
          <w:bCs/>
          <w:sz w:val="28"/>
          <w:szCs w:val="28"/>
          <w:lang w:val="de-DE"/>
        </w:rPr>
      </w:pPr>
      <w:r w:rsidRPr="00441333">
        <w:rPr>
          <w:bCs/>
          <w:sz w:val="28"/>
          <w:szCs w:val="28"/>
          <w:lang w:val="de-DE"/>
        </w:rPr>
        <w:t>Trên đây là Đề án</w:t>
      </w:r>
      <w:r w:rsidR="00191087" w:rsidRPr="00441333">
        <w:rPr>
          <w:bCs/>
          <w:sz w:val="28"/>
          <w:szCs w:val="28"/>
          <w:lang w:val="de-DE"/>
        </w:rPr>
        <w:t xml:space="preserve"> </w:t>
      </w:r>
      <w:r w:rsidRPr="00441333">
        <w:rPr>
          <w:bCs/>
          <w:sz w:val="28"/>
          <w:szCs w:val="28"/>
          <w:lang w:val="de-DE"/>
        </w:rPr>
        <w:t>vị trí việc làm</w:t>
      </w:r>
      <w:r w:rsidR="00B8134F" w:rsidRPr="00441333">
        <w:rPr>
          <w:bCs/>
          <w:sz w:val="28"/>
          <w:szCs w:val="28"/>
          <w:lang w:val="de-DE"/>
        </w:rPr>
        <w:t xml:space="preserve">, số lượng </w:t>
      </w:r>
      <w:r w:rsidR="006472F3" w:rsidRPr="00441333">
        <w:rPr>
          <w:bCs/>
          <w:sz w:val="28"/>
          <w:szCs w:val="28"/>
          <w:lang w:val="de-DE"/>
        </w:rPr>
        <w:t>người làm việc</w:t>
      </w:r>
      <w:r w:rsidRPr="00441333">
        <w:rPr>
          <w:bCs/>
          <w:sz w:val="28"/>
          <w:szCs w:val="28"/>
          <w:lang w:val="de-DE"/>
        </w:rPr>
        <w:t xml:space="preserve"> và cơ cấu viên chức theo chức danh nghề nghiệp </w:t>
      </w:r>
      <w:r w:rsidR="0010696B" w:rsidRPr="00441333">
        <w:rPr>
          <w:bCs/>
          <w:sz w:val="28"/>
          <w:szCs w:val="28"/>
          <w:lang w:val="de-DE"/>
        </w:rPr>
        <w:t xml:space="preserve">Trường THPT </w:t>
      </w:r>
      <w:r w:rsidR="00514E5F">
        <w:rPr>
          <w:bCs/>
          <w:sz w:val="28"/>
          <w:szCs w:val="28"/>
          <w:lang w:val="de-DE"/>
        </w:rPr>
        <w:t>Hoàng Văn Thụ</w:t>
      </w:r>
      <w:r w:rsidR="00E02FA7" w:rsidRPr="00441333">
        <w:rPr>
          <w:bCs/>
          <w:sz w:val="28"/>
          <w:szCs w:val="28"/>
          <w:lang w:val="de-DE"/>
        </w:rPr>
        <w:t xml:space="preserve">, </w:t>
      </w:r>
      <w:r w:rsidR="00E94771">
        <w:rPr>
          <w:bCs/>
          <w:sz w:val="28"/>
          <w:szCs w:val="28"/>
          <w:lang w:val="de-DE"/>
        </w:rPr>
        <w:t xml:space="preserve">nhà trường </w:t>
      </w:r>
      <w:r w:rsidR="00E02FA7" w:rsidRPr="00441333">
        <w:rPr>
          <w:bCs/>
          <w:sz w:val="28"/>
          <w:szCs w:val="28"/>
          <w:lang w:val="de-DE"/>
        </w:rPr>
        <w:t>trân trọng đ</w:t>
      </w:r>
      <w:r w:rsidRPr="00441333">
        <w:rPr>
          <w:bCs/>
          <w:sz w:val="28"/>
          <w:szCs w:val="28"/>
          <w:lang w:val="de-DE"/>
        </w:rPr>
        <w:t xml:space="preserve">ề nghị </w:t>
      </w:r>
      <w:r w:rsidR="00B8134F" w:rsidRPr="00441333">
        <w:rPr>
          <w:bCs/>
          <w:sz w:val="28"/>
          <w:szCs w:val="28"/>
          <w:lang w:val="de-DE"/>
        </w:rPr>
        <w:t>Sở G</w:t>
      </w:r>
      <w:r w:rsidR="004F1621" w:rsidRPr="00441333">
        <w:rPr>
          <w:bCs/>
          <w:sz w:val="28"/>
          <w:szCs w:val="28"/>
          <w:lang w:val="de-DE"/>
        </w:rPr>
        <w:t>D</w:t>
      </w:r>
      <w:r w:rsidR="00B8134F" w:rsidRPr="00441333">
        <w:rPr>
          <w:bCs/>
          <w:sz w:val="28"/>
          <w:szCs w:val="28"/>
          <w:lang w:val="de-DE"/>
        </w:rPr>
        <w:t>Đ</w:t>
      </w:r>
      <w:r w:rsidR="004F1621" w:rsidRPr="00441333">
        <w:rPr>
          <w:bCs/>
          <w:sz w:val="28"/>
          <w:szCs w:val="28"/>
          <w:lang w:val="de-DE"/>
        </w:rPr>
        <w:t>T</w:t>
      </w:r>
      <w:r w:rsidR="00191087" w:rsidRPr="00441333">
        <w:rPr>
          <w:bCs/>
          <w:sz w:val="28"/>
          <w:szCs w:val="28"/>
          <w:lang w:val="de-DE"/>
        </w:rPr>
        <w:t xml:space="preserve"> </w:t>
      </w:r>
      <w:r w:rsidRPr="00441333">
        <w:rPr>
          <w:bCs/>
          <w:sz w:val="28"/>
          <w:szCs w:val="28"/>
          <w:lang w:val="de-DE"/>
        </w:rPr>
        <w:t>xem xét,</w:t>
      </w:r>
      <w:r w:rsidR="00991A82" w:rsidRPr="00441333">
        <w:rPr>
          <w:bCs/>
          <w:sz w:val="28"/>
          <w:szCs w:val="28"/>
          <w:lang w:val="de-DE"/>
        </w:rPr>
        <w:t xml:space="preserve"> trình cấp có thẩm quyền</w:t>
      </w:r>
      <w:r w:rsidRPr="00441333">
        <w:rPr>
          <w:bCs/>
          <w:sz w:val="28"/>
          <w:szCs w:val="28"/>
          <w:lang w:val="de-DE"/>
        </w:rPr>
        <w:t xml:space="preserve"> phê duyệt</w:t>
      </w:r>
      <w:r w:rsidR="00010384">
        <w:rPr>
          <w:bCs/>
          <w:sz w:val="28"/>
          <w:szCs w:val="28"/>
          <w:lang w:val="de-DE"/>
        </w:rPr>
        <w:t>.</w:t>
      </w:r>
      <w:r w:rsidRPr="00441333">
        <w:rPr>
          <w:bCs/>
          <w:sz w:val="28"/>
          <w:szCs w:val="28"/>
          <w:lang w:val="de-DE"/>
        </w:rPr>
        <w:t>/.</w:t>
      </w:r>
    </w:p>
    <w:p w14:paraId="6416952A" w14:textId="77777777" w:rsidR="008D2441" w:rsidRPr="00441333" w:rsidRDefault="008D2441" w:rsidP="004E3ABA">
      <w:pPr>
        <w:spacing w:line="276" w:lineRule="auto"/>
        <w:jc w:val="both"/>
        <w:rPr>
          <w:sz w:val="2"/>
          <w:szCs w:val="28"/>
          <w:lang w:val="de-DE"/>
        </w:rPr>
      </w:pPr>
    </w:p>
    <w:tbl>
      <w:tblPr>
        <w:tblW w:w="0" w:type="auto"/>
        <w:tblInd w:w="108" w:type="dxa"/>
        <w:tblLook w:val="01E0" w:firstRow="1" w:lastRow="1" w:firstColumn="1" w:lastColumn="1" w:noHBand="0" w:noVBand="0"/>
      </w:tblPr>
      <w:tblGrid>
        <w:gridCol w:w="4631"/>
        <w:gridCol w:w="4549"/>
      </w:tblGrid>
      <w:tr w:rsidR="00A64ED4" w:rsidRPr="00441333" w14:paraId="7B3545E4" w14:textId="77777777" w:rsidTr="004F1621">
        <w:tc>
          <w:tcPr>
            <w:tcW w:w="4631" w:type="dxa"/>
          </w:tcPr>
          <w:p w14:paraId="516549C5" w14:textId="0436AE90" w:rsidR="00B8134F" w:rsidRPr="0045219C" w:rsidRDefault="0045219C" w:rsidP="004E3ABA">
            <w:pPr>
              <w:spacing w:line="276" w:lineRule="auto"/>
              <w:rPr>
                <w:sz w:val="26"/>
                <w:szCs w:val="26"/>
                <w:lang w:val="de-DE"/>
              </w:rPr>
            </w:pPr>
            <w:r w:rsidRPr="0045219C">
              <w:rPr>
                <w:b/>
                <w:bCs/>
                <w:i/>
                <w:iCs/>
                <w:sz w:val="26"/>
                <w:szCs w:val="26"/>
                <w:lang w:val="de-DE"/>
              </w:rPr>
              <w:t>*</w:t>
            </w:r>
            <w:r w:rsidR="000E054B" w:rsidRPr="0045219C">
              <w:rPr>
                <w:b/>
                <w:bCs/>
                <w:i/>
                <w:iCs/>
                <w:sz w:val="26"/>
                <w:szCs w:val="26"/>
                <w:lang w:val="de-DE"/>
              </w:rPr>
              <w:t>Nơi nhận:</w:t>
            </w:r>
          </w:p>
          <w:p w14:paraId="35CBD86B" w14:textId="3887DC31" w:rsidR="000E054B" w:rsidRPr="00441333" w:rsidRDefault="0045219C" w:rsidP="004E3ABA">
            <w:pPr>
              <w:spacing w:line="276" w:lineRule="auto"/>
              <w:rPr>
                <w:sz w:val="22"/>
                <w:szCs w:val="22"/>
                <w:lang w:val="de-DE"/>
              </w:rPr>
            </w:pPr>
            <w:r>
              <w:rPr>
                <w:sz w:val="22"/>
                <w:szCs w:val="22"/>
                <w:lang w:val="de-DE"/>
              </w:rPr>
              <w:t xml:space="preserve">    </w:t>
            </w:r>
            <w:r w:rsidR="000E054B" w:rsidRPr="00441333">
              <w:rPr>
                <w:sz w:val="22"/>
                <w:szCs w:val="22"/>
                <w:lang w:val="de-DE"/>
              </w:rPr>
              <w:t>- Sở G</w:t>
            </w:r>
            <w:r w:rsidR="003E5F72">
              <w:rPr>
                <w:sz w:val="22"/>
                <w:szCs w:val="22"/>
                <w:lang w:val="de-DE"/>
              </w:rPr>
              <w:t>DĐT</w:t>
            </w:r>
            <w:r w:rsidR="0078285F">
              <w:rPr>
                <w:sz w:val="22"/>
                <w:szCs w:val="22"/>
                <w:lang w:val="de-DE"/>
              </w:rPr>
              <w:t xml:space="preserve"> (phòng TCCB)</w:t>
            </w:r>
            <w:r w:rsidR="000E054B" w:rsidRPr="00441333">
              <w:rPr>
                <w:sz w:val="22"/>
                <w:szCs w:val="22"/>
                <w:lang w:val="de-DE"/>
              </w:rPr>
              <w:t>;</w:t>
            </w:r>
          </w:p>
          <w:p w14:paraId="20217C07" w14:textId="4F35C4CC" w:rsidR="000E054B" w:rsidRPr="00441333" w:rsidRDefault="0045219C" w:rsidP="004E3ABA">
            <w:pPr>
              <w:spacing w:line="276" w:lineRule="auto"/>
              <w:rPr>
                <w:sz w:val="22"/>
                <w:szCs w:val="22"/>
                <w:lang w:val="de-DE"/>
              </w:rPr>
            </w:pPr>
            <w:r>
              <w:rPr>
                <w:sz w:val="22"/>
                <w:szCs w:val="22"/>
                <w:lang w:val="de-DE"/>
              </w:rPr>
              <w:t xml:space="preserve">    </w:t>
            </w:r>
            <w:r w:rsidR="000E054B" w:rsidRPr="00441333">
              <w:rPr>
                <w:sz w:val="22"/>
                <w:szCs w:val="22"/>
                <w:lang w:val="de-DE"/>
              </w:rPr>
              <w:t>- Lưu: VT.</w:t>
            </w:r>
          </w:p>
          <w:p w14:paraId="3F9FD130" w14:textId="77777777" w:rsidR="00A24AF0" w:rsidRPr="00441333" w:rsidRDefault="00A24AF0" w:rsidP="004E3ABA">
            <w:pPr>
              <w:spacing w:line="276" w:lineRule="auto"/>
              <w:jc w:val="center"/>
              <w:rPr>
                <w:b/>
                <w:bCs/>
                <w:sz w:val="26"/>
                <w:lang w:val="de-DE"/>
              </w:rPr>
            </w:pPr>
          </w:p>
        </w:tc>
        <w:tc>
          <w:tcPr>
            <w:tcW w:w="4549" w:type="dxa"/>
          </w:tcPr>
          <w:p w14:paraId="71290490" w14:textId="77777777" w:rsidR="00A24AF0" w:rsidRPr="00D3066E" w:rsidRDefault="00107421" w:rsidP="004E3ABA">
            <w:pPr>
              <w:spacing w:line="276" w:lineRule="auto"/>
              <w:jc w:val="center"/>
              <w:rPr>
                <w:b/>
                <w:bCs/>
                <w:sz w:val="28"/>
                <w:szCs w:val="28"/>
                <w:lang w:val="de-DE"/>
              </w:rPr>
            </w:pPr>
            <w:r w:rsidRPr="00D3066E">
              <w:rPr>
                <w:b/>
                <w:bCs/>
                <w:sz w:val="28"/>
                <w:szCs w:val="28"/>
                <w:lang w:val="de-DE"/>
              </w:rPr>
              <w:t>HIỆU TRƯỞNG</w:t>
            </w:r>
          </w:p>
          <w:p w14:paraId="4DA0F841" w14:textId="52198C27" w:rsidR="00A24AF0" w:rsidRDefault="00A24AF0" w:rsidP="004E3ABA">
            <w:pPr>
              <w:spacing w:line="276" w:lineRule="auto"/>
              <w:jc w:val="center"/>
              <w:rPr>
                <w:noProof/>
              </w:rPr>
            </w:pPr>
          </w:p>
          <w:p w14:paraId="7F3882AD" w14:textId="77777777" w:rsidR="00080CE8" w:rsidRDefault="00080CE8" w:rsidP="004E3ABA">
            <w:pPr>
              <w:spacing w:line="276" w:lineRule="auto"/>
              <w:jc w:val="center"/>
              <w:rPr>
                <w:b/>
                <w:bCs/>
                <w:noProof/>
              </w:rPr>
            </w:pPr>
          </w:p>
          <w:p w14:paraId="1751FC03" w14:textId="77777777" w:rsidR="00080CE8" w:rsidRDefault="00080CE8" w:rsidP="004E3ABA">
            <w:pPr>
              <w:spacing w:line="276" w:lineRule="auto"/>
              <w:jc w:val="center"/>
              <w:rPr>
                <w:b/>
                <w:bCs/>
                <w:noProof/>
              </w:rPr>
            </w:pPr>
          </w:p>
          <w:p w14:paraId="7E43B440" w14:textId="77777777" w:rsidR="00080CE8" w:rsidRDefault="00080CE8" w:rsidP="004E3ABA">
            <w:pPr>
              <w:spacing w:line="276" w:lineRule="auto"/>
              <w:jc w:val="center"/>
              <w:rPr>
                <w:b/>
                <w:bCs/>
                <w:sz w:val="28"/>
                <w:szCs w:val="28"/>
                <w:lang w:val="de-DE"/>
              </w:rPr>
            </w:pPr>
          </w:p>
          <w:p w14:paraId="7041C16E" w14:textId="49A2B84F" w:rsidR="00F64F81" w:rsidRPr="00D3066E" w:rsidRDefault="000E16E6" w:rsidP="004E3ABA">
            <w:pPr>
              <w:spacing w:line="276" w:lineRule="auto"/>
              <w:jc w:val="center"/>
              <w:rPr>
                <w:b/>
                <w:bCs/>
                <w:sz w:val="28"/>
                <w:szCs w:val="28"/>
                <w:lang w:val="de-DE"/>
              </w:rPr>
            </w:pPr>
            <w:r>
              <w:rPr>
                <w:b/>
                <w:bCs/>
                <w:sz w:val="28"/>
                <w:szCs w:val="28"/>
                <w:lang w:val="de-DE"/>
              </w:rPr>
              <w:t>Hoàng Trung Sâm</w:t>
            </w:r>
          </w:p>
          <w:p w14:paraId="25A68862" w14:textId="77777777" w:rsidR="00C31478" w:rsidRPr="00441333" w:rsidRDefault="00C31478" w:rsidP="004E3ABA">
            <w:pPr>
              <w:spacing w:line="276" w:lineRule="auto"/>
              <w:jc w:val="center"/>
              <w:rPr>
                <w:b/>
                <w:bCs/>
                <w:sz w:val="28"/>
                <w:szCs w:val="28"/>
                <w:lang w:val="de-DE"/>
              </w:rPr>
            </w:pPr>
          </w:p>
          <w:p w14:paraId="00CACEFA" w14:textId="77777777" w:rsidR="00C31478" w:rsidRPr="00441333" w:rsidRDefault="00C31478" w:rsidP="004E3ABA">
            <w:pPr>
              <w:spacing w:line="276" w:lineRule="auto"/>
              <w:jc w:val="center"/>
              <w:rPr>
                <w:b/>
                <w:bCs/>
                <w:sz w:val="28"/>
                <w:szCs w:val="28"/>
                <w:lang w:val="de-DE"/>
              </w:rPr>
            </w:pPr>
          </w:p>
          <w:p w14:paraId="7F730935" w14:textId="77777777" w:rsidR="00A24AF0" w:rsidRPr="00441333" w:rsidRDefault="00A24AF0" w:rsidP="004E3ABA">
            <w:pPr>
              <w:spacing w:line="276" w:lineRule="auto"/>
              <w:jc w:val="center"/>
              <w:rPr>
                <w:b/>
                <w:bCs/>
                <w:sz w:val="28"/>
                <w:szCs w:val="28"/>
                <w:lang w:val="de-DE"/>
              </w:rPr>
            </w:pPr>
          </w:p>
        </w:tc>
      </w:tr>
    </w:tbl>
    <w:p w14:paraId="45C72926" w14:textId="77777777" w:rsidR="004C3433" w:rsidRPr="00441333" w:rsidRDefault="004C3433" w:rsidP="004E3ABA">
      <w:pPr>
        <w:spacing w:line="276" w:lineRule="auto"/>
        <w:rPr>
          <w:b/>
          <w:bCs/>
          <w:sz w:val="26"/>
          <w:szCs w:val="26"/>
        </w:rPr>
      </w:pPr>
    </w:p>
    <w:sectPr w:rsidR="004C3433" w:rsidRPr="00441333" w:rsidSect="007438FA">
      <w:headerReference w:type="default" r:id="rId8"/>
      <w:footerReference w:type="even" r:id="rId9"/>
      <w:footerReference w:type="default" r:id="rId10"/>
      <w:pgSz w:w="11907" w:h="16840" w:code="9"/>
      <w:pgMar w:top="1140" w:right="1009" w:bottom="114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17EB3" w14:textId="77777777" w:rsidR="007438FA" w:rsidRDefault="007438FA">
      <w:r>
        <w:separator/>
      </w:r>
    </w:p>
  </w:endnote>
  <w:endnote w:type="continuationSeparator" w:id="0">
    <w:p w14:paraId="215419BA" w14:textId="77777777" w:rsidR="007438FA" w:rsidRDefault="00743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I-Times">
    <w:altName w:val="Calibri"/>
    <w:charset w:val="00"/>
    <w:family w:val="auto"/>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C479F" w14:textId="77777777" w:rsidR="005F4F61" w:rsidRDefault="005F4F61" w:rsidP="000052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A474ED" w14:textId="77777777" w:rsidR="005F4F61" w:rsidRDefault="005F4F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CAB39" w14:textId="77777777" w:rsidR="005F4F61" w:rsidRPr="00EA2B84" w:rsidRDefault="005F4F61" w:rsidP="00EA2B84">
    <w:pPr>
      <w:pStyle w:val="Footer"/>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8EFF4" w14:textId="77777777" w:rsidR="007438FA" w:rsidRDefault="007438FA">
      <w:r>
        <w:separator/>
      </w:r>
    </w:p>
  </w:footnote>
  <w:footnote w:type="continuationSeparator" w:id="0">
    <w:p w14:paraId="6BFCB4F0" w14:textId="77777777" w:rsidR="007438FA" w:rsidRDefault="00743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14EEE" w14:textId="77777777" w:rsidR="005F4F61" w:rsidRDefault="005F4F61">
    <w:pPr>
      <w:pStyle w:val="Header"/>
      <w:jc w:val="center"/>
    </w:pPr>
    <w:r>
      <w:fldChar w:fldCharType="begin"/>
    </w:r>
    <w:r>
      <w:instrText xml:space="preserve"> PAGE   \* MERGEFORMAT </w:instrText>
    </w:r>
    <w:r>
      <w:fldChar w:fldCharType="separate"/>
    </w:r>
    <w:r w:rsidR="00A9285E">
      <w:rPr>
        <w:noProof/>
      </w:rPr>
      <w:t>2</w:t>
    </w:r>
    <w:r>
      <w:rPr>
        <w:noProof/>
      </w:rPr>
      <w:fldChar w:fldCharType="end"/>
    </w:r>
  </w:p>
  <w:p w14:paraId="299DEB3C" w14:textId="77777777" w:rsidR="005F4F61" w:rsidRDefault="005F4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602E"/>
    <w:multiLevelType w:val="hybridMultilevel"/>
    <w:tmpl w:val="CD0CF326"/>
    <w:lvl w:ilvl="0" w:tplc="126E85A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F6C23"/>
    <w:multiLevelType w:val="multilevel"/>
    <w:tmpl w:val="8FD0B0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050350"/>
    <w:multiLevelType w:val="multilevel"/>
    <w:tmpl w:val="7BA27C9C"/>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727E0B"/>
    <w:multiLevelType w:val="multilevel"/>
    <w:tmpl w:val="619898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F41F6C"/>
    <w:multiLevelType w:val="hybridMultilevel"/>
    <w:tmpl w:val="AD180510"/>
    <w:lvl w:ilvl="0" w:tplc="AF026BE4">
      <w:start w:val="1"/>
      <w:numFmt w:val="decimal"/>
      <w:lvlText w:val="%1-"/>
      <w:lvlJc w:val="left"/>
      <w:pPr>
        <w:tabs>
          <w:tab w:val="num" w:pos="360"/>
        </w:tabs>
        <w:ind w:left="360" w:hanging="360"/>
      </w:pPr>
      <w:rPr>
        <w:rFonts w:hint="default"/>
        <w:b/>
      </w:rPr>
    </w:lvl>
    <w:lvl w:ilvl="1" w:tplc="040C0019">
      <w:start w:val="1"/>
      <w:numFmt w:val="lowerLetter"/>
      <w:lvlText w:val="%2."/>
      <w:lvlJc w:val="left"/>
      <w:pPr>
        <w:tabs>
          <w:tab w:val="num" w:pos="720"/>
        </w:tabs>
        <w:ind w:left="720" w:hanging="360"/>
      </w:pPr>
    </w:lvl>
    <w:lvl w:ilvl="2" w:tplc="040C001B" w:tentative="1">
      <w:start w:val="1"/>
      <w:numFmt w:val="lowerRoman"/>
      <w:lvlText w:val="%3."/>
      <w:lvlJc w:val="right"/>
      <w:pPr>
        <w:tabs>
          <w:tab w:val="num" w:pos="1440"/>
        </w:tabs>
        <w:ind w:left="1440" w:hanging="180"/>
      </w:pPr>
    </w:lvl>
    <w:lvl w:ilvl="3" w:tplc="040C000F" w:tentative="1">
      <w:start w:val="1"/>
      <w:numFmt w:val="decimal"/>
      <w:lvlText w:val="%4."/>
      <w:lvlJc w:val="left"/>
      <w:pPr>
        <w:tabs>
          <w:tab w:val="num" w:pos="2160"/>
        </w:tabs>
        <w:ind w:left="2160" w:hanging="360"/>
      </w:pPr>
    </w:lvl>
    <w:lvl w:ilvl="4" w:tplc="040C0019" w:tentative="1">
      <w:start w:val="1"/>
      <w:numFmt w:val="lowerLetter"/>
      <w:lvlText w:val="%5."/>
      <w:lvlJc w:val="left"/>
      <w:pPr>
        <w:tabs>
          <w:tab w:val="num" w:pos="2880"/>
        </w:tabs>
        <w:ind w:left="2880" w:hanging="360"/>
      </w:pPr>
    </w:lvl>
    <w:lvl w:ilvl="5" w:tplc="040C001B" w:tentative="1">
      <w:start w:val="1"/>
      <w:numFmt w:val="lowerRoman"/>
      <w:lvlText w:val="%6."/>
      <w:lvlJc w:val="right"/>
      <w:pPr>
        <w:tabs>
          <w:tab w:val="num" w:pos="3600"/>
        </w:tabs>
        <w:ind w:left="3600" w:hanging="180"/>
      </w:pPr>
    </w:lvl>
    <w:lvl w:ilvl="6" w:tplc="040C000F" w:tentative="1">
      <w:start w:val="1"/>
      <w:numFmt w:val="decimal"/>
      <w:lvlText w:val="%7."/>
      <w:lvlJc w:val="left"/>
      <w:pPr>
        <w:tabs>
          <w:tab w:val="num" w:pos="4320"/>
        </w:tabs>
        <w:ind w:left="4320" w:hanging="360"/>
      </w:pPr>
    </w:lvl>
    <w:lvl w:ilvl="7" w:tplc="040C0019" w:tentative="1">
      <w:start w:val="1"/>
      <w:numFmt w:val="lowerLetter"/>
      <w:lvlText w:val="%8."/>
      <w:lvlJc w:val="left"/>
      <w:pPr>
        <w:tabs>
          <w:tab w:val="num" w:pos="5040"/>
        </w:tabs>
        <w:ind w:left="5040" w:hanging="360"/>
      </w:pPr>
    </w:lvl>
    <w:lvl w:ilvl="8" w:tplc="040C001B" w:tentative="1">
      <w:start w:val="1"/>
      <w:numFmt w:val="lowerRoman"/>
      <w:lvlText w:val="%9."/>
      <w:lvlJc w:val="right"/>
      <w:pPr>
        <w:tabs>
          <w:tab w:val="num" w:pos="5760"/>
        </w:tabs>
        <w:ind w:left="5760" w:hanging="180"/>
      </w:pPr>
    </w:lvl>
  </w:abstractNum>
  <w:abstractNum w:abstractNumId="5" w15:restartNumberingAfterBreak="0">
    <w:nsid w:val="2E9B27D8"/>
    <w:multiLevelType w:val="hybridMultilevel"/>
    <w:tmpl w:val="A20661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94A2C"/>
    <w:multiLevelType w:val="multilevel"/>
    <w:tmpl w:val="7474F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102E19"/>
    <w:multiLevelType w:val="multilevel"/>
    <w:tmpl w:val="86FE42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0876EC"/>
    <w:multiLevelType w:val="multilevel"/>
    <w:tmpl w:val="1034EF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5D2F02"/>
    <w:multiLevelType w:val="hybridMultilevel"/>
    <w:tmpl w:val="47469EDC"/>
    <w:lvl w:ilvl="0" w:tplc="4E8478E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BF24C1"/>
    <w:multiLevelType w:val="multilevel"/>
    <w:tmpl w:val="50F2ACB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D382B1B"/>
    <w:multiLevelType w:val="hybridMultilevel"/>
    <w:tmpl w:val="1A0476C6"/>
    <w:lvl w:ilvl="0" w:tplc="F95848CC">
      <w:start w:val="5"/>
      <w:numFmt w:val="decimal"/>
      <w:lvlText w:val="%1-"/>
      <w:lvlJc w:val="left"/>
      <w:pPr>
        <w:ind w:left="64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1072E3E"/>
    <w:multiLevelType w:val="multilevel"/>
    <w:tmpl w:val="9D78A8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4E24B5"/>
    <w:multiLevelType w:val="hybridMultilevel"/>
    <w:tmpl w:val="8A881AE6"/>
    <w:lvl w:ilvl="0" w:tplc="4E8478E6">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7BE6424"/>
    <w:multiLevelType w:val="multilevel"/>
    <w:tmpl w:val="FC5E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1D5C9C"/>
    <w:multiLevelType w:val="hybridMultilevel"/>
    <w:tmpl w:val="B9D468D4"/>
    <w:lvl w:ilvl="0" w:tplc="84764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C4332D2"/>
    <w:multiLevelType w:val="hybridMultilevel"/>
    <w:tmpl w:val="FC84D772"/>
    <w:lvl w:ilvl="0" w:tplc="46DA8C4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EF08E0"/>
    <w:multiLevelType w:val="hybridMultilevel"/>
    <w:tmpl w:val="4300C7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472A93"/>
    <w:multiLevelType w:val="hybridMultilevel"/>
    <w:tmpl w:val="B3ECFC6E"/>
    <w:lvl w:ilvl="0" w:tplc="0409000D">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C10B5"/>
    <w:multiLevelType w:val="hybridMultilevel"/>
    <w:tmpl w:val="6E8EB69E"/>
    <w:lvl w:ilvl="0" w:tplc="0ED8F9F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6AB025DA"/>
    <w:multiLevelType w:val="hybridMultilevel"/>
    <w:tmpl w:val="A558B6D2"/>
    <w:lvl w:ilvl="0" w:tplc="151EA0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71CC64C3"/>
    <w:multiLevelType w:val="hybridMultilevel"/>
    <w:tmpl w:val="9FF89E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574D59"/>
    <w:multiLevelType w:val="multilevel"/>
    <w:tmpl w:val="24D086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C748A7"/>
    <w:multiLevelType w:val="multilevel"/>
    <w:tmpl w:val="D84EC3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47560292">
    <w:abstractNumId w:val="16"/>
  </w:num>
  <w:num w:numId="2" w16cid:durableId="130220948">
    <w:abstractNumId w:val="4"/>
  </w:num>
  <w:num w:numId="3" w16cid:durableId="160896157">
    <w:abstractNumId w:val="13"/>
  </w:num>
  <w:num w:numId="4" w16cid:durableId="2000963682">
    <w:abstractNumId w:val="11"/>
  </w:num>
  <w:num w:numId="5" w16cid:durableId="626542739">
    <w:abstractNumId w:val="18"/>
  </w:num>
  <w:num w:numId="6" w16cid:durableId="647637088">
    <w:abstractNumId w:val="9"/>
  </w:num>
  <w:num w:numId="7" w16cid:durableId="1042172547">
    <w:abstractNumId w:val="5"/>
  </w:num>
  <w:num w:numId="8" w16cid:durableId="1367868198">
    <w:abstractNumId w:val="21"/>
  </w:num>
  <w:num w:numId="9" w16cid:durableId="858349228">
    <w:abstractNumId w:val="20"/>
  </w:num>
  <w:num w:numId="10" w16cid:durableId="2087415803">
    <w:abstractNumId w:val="17"/>
  </w:num>
  <w:num w:numId="11" w16cid:durableId="357589397">
    <w:abstractNumId w:val="19"/>
  </w:num>
  <w:num w:numId="12" w16cid:durableId="12003746">
    <w:abstractNumId w:val="22"/>
  </w:num>
  <w:num w:numId="13" w16cid:durableId="1972857772">
    <w:abstractNumId w:val="3"/>
  </w:num>
  <w:num w:numId="14" w16cid:durableId="883833140">
    <w:abstractNumId w:val="0"/>
  </w:num>
  <w:num w:numId="15" w16cid:durableId="701978894">
    <w:abstractNumId w:val="14"/>
  </w:num>
  <w:num w:numId="16" w16cid:durableId="538670305">
    <w:abstractNumId w:val="10"/>
  </w:num>
  <w:num w:numId="17" w16cid:durableId="1629434856">
    <w:abstractNumId w:val="7"/>
  </w:num>
  <w:num w:numId="18" w16cid:durableId="1704667250">
    <w:abstractNumId w:val="12"/>
  </w:num>
  <w:num w:numId="19" w16cid:durableId="500004474">
    <w:abstractNumId w:val="6"/>
  </w:num>
  <w:num w:numId="20" w16cid:durableId="757941995">
    <w:abstractNumId w:val="1"/>
  </w:num>
  <w:num w:numId="21" w16cid:durableId="1343241557">
    <w:abstractNumId w:val="2"/>
  </w:num>
  <w:num w:numId="22" w16cid:durableId="2061515087">
    <w:abstractNumId w:val="23"/>
  </w:num>
  <w:num w:numId="23" w16cid:durableId="1596592460">
    <w:abstractNumId w:val="8"/>
  </w:num>
  <w:num w:numId="24" w16cid:durableId="3877318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hideSpellingErrors/>
  <w:hideGrammaticalErrors/>
  <w:activeWritingStyle w:appName="MSWord" w:lang="en-US" w:vendorID="64" w:dllVersion="6" w:nlCheck="1" w:checkStyle="1"/>
  <w:activeWritingStyle w:appName="MSWord" w:lang="fr-FR" w:vendorID="64" w:dllVersion="6" w:nlCheck="1" w:checkStyle="1"/>
  <w:activeWritingStyle w:appName="MSWord" w:lang="es-EC"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2441"/>
    <w:rsid w:val="000052BF"/>
    <w:rsid w:val="00010384"/>
    <w:rsid w:val="00010F0F"/>
    <w:rsid w:val="000146E3"/>
    <w:rsid w:val="00017091"/>
    <w:rsid w:val="00022594"/>
    <w:rsid w:val="000233A7"/>
    <w:rsid w:val="000244C7"/>
    <w:rsid w:val="00024BF0"/>
    <w:rsid w:val="00027375"/>
    <w:rsid w:val="00031C3E"/>
    <w:rsid w:val="0003366B"/>
    <w:rsid w:val="000354E6"/>
    <w:rsid w:val="0004220B"/>
    <w:rsid w:val="0004226B"/>
    <w:rsid w:val="00042852"/>
    <w:rsid w:val="00045D5C"/>
    <w:rsid w:val="00047E31"/>
    <w:rsid w:val="00061128"/>
    <w:rsid w:val="00067A24"/>
    <w:rsid w:val="000808D4"/>
    <w:rsid w:val="00080CE8"/>
    <w:rsid w:val="00085E3E"/>
    <w:rsid w:val="00092AD5"/>
    <w:rsid w:val="000A017E"/>
    <w:rsid w:val="000A7B4E"/>
    <w:rsid w:val="000B0255"/>
    <w:rsid w:val="000B41C5"/>
    <w:rsid w:val="000B52B7"/>
    <w:rsid w:val="000B6EB6"/>
    <w:rsid w:val="000C1A80"/>
    <w:rsid w:val="000C26E0"/>
    <w:rsid w:val="000D29A6"/>
    <w:rsid w:val="000E054B"/>
    <w:rsid w:val="000E16E6"/>
    <w:rsid w:val="000E2907"/>
    <w:rsid w:val="000E4ADD"/>
    <w:rsid w:val="000E5614"/>
    <w:rsid w:val="000E63CE"/>
    <w:rsid w:val="000F0EC3"/>
    <w:rsid w:val="000F7EB0"/>
    <w:rsid w:val="00100C1D"/>
    <w:rsid w:val="0010271C"/>
    <w:rsid w:val="00102D14"/>
    <w:rsid w:val="0010696B"/>
    <w:rsid w:val="00107421"/>
    <w:rsid w:val="001150A4"/>
    <w:rsid w:val="00117F59"/>
    <w:rsid w:val="00127204"/>
    <w:rsid w:val="00127A8A"/>
    <w:rsid w:val="00135677"/>
    <w:rsid w:val="001406BB"/>
    <w:rsid w:val="001447FE"/>
    <w:rsid w:val="00144F48"/>
    <w:rsid w:val="001512A5"/>
    <w:rsid w:val="00153912"/>
    <w:rsid w:val="00171285"/>
    <w:rsid w:val="00172E0F"/>
    <w:rsid w:val="00176046"/>
    <w:rsid w:val="00176B7F"/>
    <w:rsid w:val="00185B27"/>
    <w:rsid w:val="00191087"/>
    <w:rsid w:val="001926A7"/>
    <w:rsid w:val="00193167"/>
    <w:rsid w:val="0019553D"/>
    <w:rsid w:val="00195832"/>
    <w:rsid w:val="00195A5D"/>
    <w:rsid w:val="001A0ABD"/>
    <w:rsid w:val="001A515D"/>
    <w:rsid w:val="001A62A9"/>
    <w:rsid w:val="001B0C8B"/>
    <w:rsid w:val="001C02E7"/>
    <w:rsid w:val="001C62A9"/>
    <w:rsid w:val="001E498F"/>
    <w:rsid w:val="001E4D1F"/>
    <w:rsid w:val="001E5EBD"/>
    <w:rsid w:val="001E7A43"/>
    <w:rsid w:val="001F1B31"/>
    <w:rsid w:val="001F3DC7"/>
    <w:rsid w:val="00201BE1"/>
    <w:rsid w:val="00213911"/>
    <w:rsid w:val="0022145D"/>
    <w:rsid w:val="00225BFA"/>
    <w:rsid w:val="002268FB"/>
    <w:rsid w:val="00236124"/>
    <w:rsid w:val="00241F31"/>
    <w:rsid w:val="00244255"/>
    <w:rsid w:val="00246FC3"/>
    <w:rsid w:val="00254545"/>
    <w:rsid w:val="00255C82"/>
    <w:rsid w:val="0025692C"/>
    <w:rsid w:val="00263F5F"/>
    <w:rsid w:val="002660D6"/>
    <w:rsid w:val="00267100"/>
    <w:rsid w:val="00277020"/>
    <w:rsid w:val="0027714D"/>
    <w:rsid w:val="00282871"/>
    <w:rsid w:val="00290C65"/>
    <w:rsid w:val="002918EC"/>
    <w:rsid w:val="00293176"/>
    <w:rsid w:val="002A172D"/>
    <w:rsid w:val="002A42A4"/>
    <w:rsid w:val="002B2C49"/>
    <w:rsid w:val="002B4F8C"/>
    <w:rsid w:val="002B60E5"/>
    <w:rsid w:val="002B7591"/>
    <w:rsid w:val="002C5B6F"/>
    <w:rsid w:val="002D04B3"/>
    <w:rsid w:val="002D2CEF"/>
    <w:rsid w:val="002D5BA2"/>
    <w:rsid w:val="002E49D5"/>
    <w:rsid w:val="002E4AE2"/>
    <w:rsid w:val="002F5B27"/>
    <w:rsid w:val="002F7265"/>
    <w:rsid w:val="00304662"/>
    <w:rsid w:val="0031073A"/>
    <w:rsid w:val="00314BD9"/>
    <w:rsid w:val="0031584F"/>
    <w:rsid w:val="003209BD"/>
    <w:rsid w:val="00321A80"/>
    <w:rsid w:val="00321C4B"/>
    <w:rsid w:val="00335165"/>
    <w:rsid w:val="00335D4C"/>
    <w:rsid w:val="00342EE2"/>
    <w:rsid w:val="0034558F"/>
    <w:rsid w:val="003477E4"/>
    <w:rsid w:val="00347FEF"/>
    <w:rsid w:val="003500C3"/>
    <w:rsid w:val="00350878"/>
    <w:rsid w:val="0035181D"/>
    <w:rsid w:val="003604A8"/>
    <w:rsid w:val="00364881"/>
    <w:rsid w:val="003666DB"/>
    <w:rsid w:val="003732E7"/>
    <w:rsid w:val="00374C17"/>
    <w:rsid w:val="00376178"/>
    <w:rsid w:val="00390C8B"/>
    <w:rsid w:val="00394D5F"/>
    <w:rsid w:val="003A6CE2"/>
    <w:rsid w:val="003B129F"/>
    <w:rsid w:val="003B318B"/>
    <w:rsid w:val="003B73EF"/>
    <w:rsid w:val="003C79FE"/>
    <w:rsid w:val="003C7F40"/>
    <w:rsid w:val="003D35BB"/>
    <w:rsid w:val="003D361E"/>
    <w:rsid w:val="003E5F72"/>
    <w:rsid w:val="003F19D1"/>
    <w:rsid w:val="003F35AC"/>
    <w:rsid w:val="00415EB4"/>
    <w:rsid w:val="00423A6D"/>
    <w:rsid w:val="004342A1"/>
    <w:rsid w:val="00435E42"/>
    <w:rsid w:val="00441333"/>
    <w:rsid w:val="004465A0"/>
    <w:rsid w:val="0045219C"/>
    <w:rsid w:val="0045289E"/>
    <w:rsid w:val="00461FC2"/>
    <w:rsid w:val="00466550"/>
    <w:rsid w:val="00467AED"/>
    <w:rsid w:val="00467EDF"/>
    <w:rsid w:val="00470DEE"/>
    <w:rsid w:val="00474966"/>
    <w:rsid w:val="0047652F"/>
    <w:rsid w:val="00481618"/>
    <w:rsid w:val="00484CF5"/>
    <w:rsid w:val="00487E9E"/>
    <w:rsid w:val="00492AA0"/>
    <w:rsid w:val="004A0B25"/>
    <w:rsid w:val="004A3B07"/>
    <w:rsid w:val="004B37AE"/>
    <w:rsid w:val="004B4EE4"/>
    <w:rsid w:val="004B68EB"/>
    <w:rsid w:val="004B790B"/>
    <w:rsid w:val="004C3433"/>
    <w:rsid w:val="004C7D88"/>
    <w:rsid w:val="004D0971"/>
    <w:rsid w:val="004E1E14"/>
    <w:rsid w:val="004E21A0"/>
    <w:rsid w:val="004E3ABA"/>
    <w:rsid w:val="004F1621"/>
    <w:rsid w:val="004F241F"/>
    <w:rsid w:val="004F3AC4"/>
    <w:rsid w:val="00500492"/>
    <w:rsid w:val="00514E5F"/>
    <w:rsid w:val="00522A8F"/>
    <w:rsid w:val="0052414E"/>
    <w:rsid w:val="00526580"/>
    <w:rsid w:val="00536484"/>
    <w:rsid w:val="005365AE"/>
    <w:rsid w:val="005368F8"/>
    <w:rsid w:val="00556B0B"/>
    <w:rsid w:val="0056334E"/>
    <w:rsid w:val="0056382A"/>
    <w:rsid w:val="0057080E"/>
    <w:rsid w:val="00575ADB"/>
    <w:rsid w:val="00583891"/>
    <w:rsid w:val="0058431F"/>
    <w:rsid w:val="00594B72"/>
    <w:rsid w:val="005A2392"/>
    <w:rsid w:val="005A3A2F"/>
    <w:rsid w:val="005A61BB"/>
    <w:rsid w:val="005B103B"/>
    <w:rsid w:val="005B1EFC"/>
    <w:rsid w:val="005C127C"/>
    <w:rsid w:val="005C5680"/>
    <w:rsid w:val="005D5B76"/>
    <w:rsid w:val="005D7F5E"/>
    <w:rsid w:val="005E5516"/>
    <w:rsid w:val="005E5ABF"/>
    <w:rsid w:val="005E7A02"/>
    <w:rsid w:val="005F4F61"/>
    <w:rsid w:val="005F5AD1"/>
    <w:rsid w:val="005F6335"/>
    <w:rsid w:val="005F7384"/>
    <w:rsid w:val="00602235"/>
    <w:rsid w:val="00606345"/>
    <w:rsid w:val="00606F63"/>
    <w:rsid w:val="00617E0E"/>
    <w:rsid w:val="006221A7"/>
    <w:rsid w:val="0062543A"/>
    <w:rsid w:val="00632F9D"/>
    <w:rsid w:val="00633A63"/>
    <w:rsid w:val="006357FF"/>
    <w:rsid w:val="006360C6"/>
    <w:rsid w:val="006420DC"/>
    <w:rsid w:val="006472F3"/>
    <w:rsid w:val="0065132B"/>
    <w:rsid w:val="00652C59"/>
    <w:rsid w:val="00654736"/>
    <w:rsid w:val="006629FA"/>
    <w:rsid w:val="00672210"/>
    <w:rsid w:val="006735EF"/>
    <w:rsid w:val="00676195"/>
    <w:rsid w:val="00676A0F"/>
    <w:rsid w:val="00676DB2"/>
    <w:rsid w:val="006778A3"/>
    <w:rsid w:val="006845F6"/>
    <w:rsid w:val="00684AE1"/>
    <w:rsid w:val="0068616F"/>
    <w:rsid w:val="00694C8F"/>
    <w:rsid w:val="006965D9"/>
    <w:rsid w:val="006A2DC5"/>
    <w:rsid w:val="006A405A"/>
    <w:rsid w:val="006B1334"/>
    <w:rsid w:val="006B3612"/>
    <w:rsid w:val="006C27B8"/>
    <w:rsid w:val="006C3266"/>
    <w:rsid w:val="006D1770"/>
    <w:rsid w:val="006D246D"/>
    <w:rsid w:val="006D4B77"/>
    <w:rsid w:val="006D50DE"/>
    <w:rsid w:val="006D717C"/>
    <w:rsid w:val="006E06F5"/>
    <w:rsid w:val="006E1378"/>
    <w:rsid w:val="006E5326"/>
    <w:rsid w:val="006E74FA"/>
    <w:rsid w:val="006F05D0"/>
    <w:rsid w:val="006F1CAB"/>
    <w:rsid w:val="00704066"/>
    <w:rsid w:val="0071684E"/>
    <w:rsid w:val="0071796E"/>
    <w:rsid w:val="00725AE3"/>
    <w:rsid w:val="00725CE6"/>
    <w:rsid w:val="0073129E"/>
    <w:rsid w:val="00731AB9"/>
    <w:rsid w:val="00732E8A"/>
    <w:rsid w:val="00737789"/>
    <w:rsid w:val="00737DBB"/>
    <w:rsid w:val="007438FA"/>
    <w:rsid w:val="00745FD9"/>
    <w:rsid w:val="00752BA2"/>
    <w:rsid w:val="00753B43"/>
    <w:rsid w:val="00760CFC"/>
    <w:rsid w:val="00766C89"/>
    <w:rsid w:val="0076753F"/>
    <w:rsid w:val="00770D98"/>
    <w:rsid w:val="00771AA4"/>
    <w:rsid w:val="00782266"/>
    <w:rsid w:val="0078285F"/>
    <w:rsid w:val="00786A3D"/>
    <w:rsid w:val="007873AB"/>
    <w:rsid w:val="00791264"/>
    <w:rsid w:val="007A0EEA"/>
    <w:rsid w:val="007A1950"/>
    <w:rsid w:val="007A3EA2"/>
    <w:rsid w:val="007A571F"/>
    <w:rsid w:val="007B5A2D"/>
    <w:rsid w:val="007B7D3D"/>
    <w:rsid w:val="007C09AB"/>
    <w:rsid w:val="007D1098"/>
    <w:rsid w:val="007D797E"/>
    <w:rsid w:val="007E0191"/>
    <w:rsid w:val="007E0956"/>
    <w:rsid w:val="007E3253"/>
    <w:rsid w:val="007E42DA"/>
    <w:rsid w:val="007F1794"/>
    <w:rsid w:val="007F3B80"/>
    <w:rsid w:val="007F45E0"/>
    <w:rsid w:val="007F46E5"/>
    <w:rsid w:val="00804769"/>
    <w:rsid w:val="0080654A"/>
    <w:rsid w:val="00817775"/>
    <w:rsid w:val="008203D6"/>
    <w:rsid w:val="00826C54"/>
    <w:rsid w:val="00830196"/>
    <w:rsid w:val="00831985"/>
    <w:rsid w:val="0083487C"/>
    <w:rsid w:val="008360F6"/>
    <w:rsid w:val="00840E38"/>
    <w:rsid w:val="00842607"/>
    <w:rsid w:val="00842EB0"/>
    <w:rsid w:val="00845F96"/>
    <w:rsid w:val="00850292"/>
    <w:rsid w:val="008533DE"/>
    <w:rsid w:val="00853CC6"/>
    <w:rsid w:val="00867BDA"/>
    <w:rsid w:val="00872AC3"/>
    <w:rsid w:val="008733BC"/>
    <w:rsid w:val="008733F9"/>
    <w:rsid w:val="008734C9"/>
    <w:rsid w:val="00874848"/>
    <w:rsid w:val="00877C3A"/>
    <w:rsid w:val="008821D4"/>
    <w:rsid w:val="0088470E"/>
    <w:rsid w:val="008921FA"/>
    <w:rsid w:val="008928E8"/>
    <w:rsid w:val="00892BE2"/>
    <w:rsid w:val="008951CC"/>
    <w:rsid w:val="00895A02"/>
    <w:rsid w:val="008A4A94"/>
    <w:rsid w:val="008A5082"/>
    <w:rsid w:val="008A5725"/>
    <w:rsid w:val="008B0D6C"/>
    <w:rsid w:val="008B416B"/>
    <w:rsid w:val="008C7037"/>
    <w:rsid w:val="008D2441"/>
    <w:rsid w:val="008D3A10"/>
    <w:rsid w:val="008D5D33"/>
    <w:rsid w:val="008E2666"/>
    <w:rsid w:val="008E2C45"/>
    <w:rsid w:val="008E43E6"/>
    <w:rsid w:val="008F1D65"/>
    <w:rsid w:val="008F6CD4"/>
    <w:rsid w:val="0090296C"/>
    <w:rsid w:val="00906EAD"/>
    <w:rsid w:val="00912543"/>
    <w:rsid w:val="0092024F"/>
    <w:rsid w:val="00924A9F"/>
    <w:rsid w:val="00927A68"/>
    <w:rsid w:val="0095050A"/>
    <w:rsid w:val="009544E9"/>
    <w:rsid w:val="009550B4"/>
    <w:rsid w:val="00955391"/>
    <w:rsid w:val="00962664"/>
    <w:rsid w:val="009662F8"/>
    <w:rsid w:val="00967FA9"/>
    <w:rsid w:val="00975B83"/>
    <w:rsid w:val="0097711F"/>
    <w:rsid w:val="00981EE2"/>
    <w:rsid w:val="00982104"/>
    <w:rsid w:val="00991A82"/>
    <w:rsid w:val="00994E6F"/>
    <w:rsid w:val="009A158D"/>
    <w:rsid w:val="009A46B6"/>
    <w:rsid w:val="009B12E0"/>
    <w:rsid w:val="009B50B9"/>
    <w:rsid w:val="009E2895"/>
    <w:rsid w:val="009F3EA5"/>
    <w:rsid w:val="009F53B8"/>
    <w:rsid w:val="009F569B"/>
    <w:rsid w:val="00A021E8"/>
    <w:rsid w:val="00A03A2F"/>
    <w:rsid w:val="00A04A69"/>
    <w:rsid w:val="00A11851"/>
    <w:rsid w:val="00A13E92"/>
    <w:rsid w:val="00A141F4"/>
    <w:rsid w:val="00A14F98"/>
    <w:rsid w:val="00A1524C"/>
    <w:rsid w:val="00A21AE9"/>
    <w:rsid w:val="00A22566"/>
    <w:rsid w:val="00A22E65"/>
    <w:rsid w:val="00A24AF0"/>
    <w:rsid w:val="00A25657"/>
    <w:rsid w:val="00A26349"/>
    <w:rsid w:val="00A26D7E"/>
    <w:rsid w:val="00A30CF4"/>
    <w:rsid w:val="00A32066"/>
    <w:rsid w:val="00A378AE"/>
    <w:rsid w:val="00A45253"/>
    <w:rsid w:val="00A4582F"/>
    <w:rsid w:val="00A63C47"/>
    <w:rsid w:val="00A64ED4"/>
    <w:rsid w:val="00A70702"/>
    <w:rsid w:val="00A76810"/>
    <w:rsid w:val="00A80DC9"/>
    <w:rsid w:val="00A82B69"/>
    <w:rsid w:val="00A85BD2"/>
    <w:rsid w:val="00A85E57"/>
    <w:rsid w:val="00A8696C"/>
    <w:rsid w:val="00A90B7B"/>
    <w:rsid w:val="00A9285E"/>
    <w:rsid w:val="00A92DD2"/>
    <w:rsid w:val="00A97038"/>
    <w:rsid w:val="00AC0169"/>
    <w:rsid w:val="00AC6C87"/>
    <w:rsid w:val="00AD2309"/>
    <w:rsid w:val="00AD3241"/>
    <w:rsid w:val="00AD3EA9"/>
    <w:rsid w:val="00AD5BF2"/>
    <w:rsid w:val="00AD5D8F"/>
    <w:rsid w:val="00AD5E8A"/>
    <w:rsid w:val="00B03DA7"/>
    <w:rsid w:val="00B052D7"/>
    <w:rsid w:val="00B078D9"/>
    <w:rsid w:val="00B17E9B"/>
    <w:rsid w:val="00B2150B"/>
    <w:rsid w:val="00B2577E"/>
    <w:rsid w:val="00B323ED"/>
    <w:rsid w:val="00B33F86"/>
    <w:rsid w:val="00B43BC6"/>
    <w:rsid w:val="00B45BD5"/>
    <w:rsid w:val="00B5301C"/>
    <w:rsid w:val="00B531FA"/>
    <w:rsid w:val="00B65A89"/>
    <w:rsid w:val="00B7287A"/>
    <w:rsid w:val="00B76A03"/>
    <w:rsid w:val="00B8134F"/>
    <w:rsid w:val="00B85321"/>
    <w:rsid w:val="00B902CC"/>
    <w:rsid w:val="00B903F7"/>
    <w:rsid w:val="00B92AC0"/>
    <w:rsid w:val="00B93170"/>
    <w:rsid w:val="00B96C40"/>
    <w:rsid w:val="00B972DC"/>
    <w:rsid w:val="00BB2A31"/>
    <w:rsid w:val="00BB6CB1"/>
    <w:rsid w:val="00BC14F3"/>
    <w:rsid w:val="00BC190E"/>
    <w:rsid w:val="00BC2803"/>
    <w:rsid w:val="00BC65F6"/>
    <w:rsid w:val="00BD04E4"/>
    <w:rsid w:val="00BD0AC7"/>
    <w:rsid w:val="00BD4535"/>
    <w:rsid w:val="00BD631B"/>
    <w:rsid w:val="00BD6FC2"/>
    <w:rsid w:val="00BD79D8"/>
    <w:rsid w:val="00BE22FE"/>
    <w:rsid w:val="00BE2D9C"/>
    <w:rsid w:val="00BE520A"/>
    <w:rsid w:val="00BE6887"/>
    <w:rsid w:val="00BF139F"/>
    <w:rsid w:val="00BF40F0"/>
    <w:rsid w:val="00BF4592"/>
    <w:rsid w:val="00C151DE"/>
    <w:rsid w:val="00C15A25"/>
    <w:rsid w:val="00C17E65"/>
    <w:rsid w:val="00C2408D"/>
    <w:rsid w:val="00C31478"/>
    <w:rsid w:val="00C31E19"/>
    <w:rsid w:val="00C47CA0"/>
    <w:rsid w:val="00C52FA2"/>
    <w:rsid w:val="00C65DFD"/>
    <w:rsid w:val="00C674C5"/>
    <w:rsid w:val="00C82616"/>
    <w:rsid w:val="00C9257F"/>
    <w:rsid w:val="00C93C18"/>
    <w:rsid w:val="00C97509"/>
    <w:rsid w:val="00CA560D"/>
    <w:rsid w:val="00CA7478"/>
    <w:rsid w:val="00CB0E88"/>
    <w:rsid w:val="00CB1040"/>
    <w:rsid w:val="00CB38C2"/>
    <w:rsid w:val="00CC4F68"/>
    <w:rsid w:val="00CD582E"/>
    <w:rsid w:val="00CE0869"/>
    <w:rsid w:val="00CE5CB4"/>
    <w:rsid w:val="00CF1A5C"/>
    <w:rsid w:val="00CF4D10"/>
    <w:rsid w:val="00CF774E"/>
    <w:rsid w:val="00D0392A"/>
    <w:rsid w:val="00D049B5"/>
    <w:rsid w:val="00D05CDA"/>
    <w:rsid w:val="00D06BC6"/>
    <w:rsid w:val="00D07457"/>
    <w:rsid w:val="00D12556"/>
    <w:rsid w:val="00D1256D"/>
    <w:rsid w:val="00D12B96"/>
    <w:rsid w:val="00D23AF2"/>
    <w:rsid w:val="00D268CB"/>
    <w:rsid w:val="00D3066E"/>
    <w:rsid w:val="00D3175A"/>
    <w:rsid w:val="00D33B28"/>
    <w:rsid w:val="00D370A8"/>
    <w:rsid w:val="00D4160C"/>
    <w:rsid w:val="00D46707"/>
    <w:rsid w:val="00D47A17"/>
    <w:rsid w:val="00D502B7"/>
    <w:rsid w:val="00D51501"/>
    <w:rsid w:val="00D70D48"/>
    <w:rsid w:val="00D729AE"/>
    <w:rsid w:val="00D7610F"/>
    <w:rsid w:val="00D762FB"/>
    <w:rsid w:val="00D8591A"/>
    <w:rsid w:val="00D91284"/>
    <w:rsid w:val="00D93034"/>
    <w:rsid w:val="00D947D2"/>
    <w:rsid w:val="00DA2022"/>
    <w:rsid w:val="00DB469D"/>
    <w:rsid w:val="00DB64B5"/>
    <w:rsid w:val="00DC037D"/>
    <w:rsid w:val="00DD03C2"/>
    <w:rsid w:val="00DD07CB"/>
    <w:rsid w:val="00DD444A"/>
    <w:rsid w:val="00DD79DC"/>
    <w:rsid w:val="00DF280B"/>
    <w:rsid w:val="00DF42EE"/>
    <w:rsid w:val="00DF7AAD"/>
    <w:rsid w:val="00E016DB"/>
    <w:rsid w:val="00E01C5C"/>
    <w:rsid w:val="00E02FA7"/>
    <w:rsid w:val="00E05E33"/>
    <w:rsid w:val="00E05E7F"/>
    <w:rsid w:val="00E11D54"/>
    <w:rsid w:val="00E13B5D"/>
    <w:rsid w:val="00E14EB6"/>
    <w:rsid w:val="00E202F2"/>
    <w:rsid w:val="00E21FDD"/>
    <w:rsid w:val="00E26B5C"/>
    <w:rsid w:val="00E27CB7"/>
    <w:rsid w:val="00E43D88"/>
    <w:rsid w:val="00E47A69"/>
    <w:rsid w:val="00E62434"/>
    <w:rsid w:val="00E75FB8"/>
    <w:rsid w:val="00E811C4"/>
    <w:rsid w:val="00E91749"/>
    <w:rsid w:val="00E92487"/>
    <w:rsid w:val="00E94771"/>
    <w:rsid w:val="00E95196"/>
    <w:rsid w:val="00E95D31"/>
    <w:rsid w:val="00E965E8"/>
    <w:rsid w:val="00EA2B84"/>
    <w:rsid w:val="00EA2EB7"/>
    <w:rsid w:val="00EA7D25"/>
    <w:rsid w:val="00EA7FD7"/>
    <w:rsid w:val="00EB07B5"/>
    <w:rsid w:val="00EB5974"/>
    <w:rsid w:val="00EC183D"/>
    <w:rsid w:val="00EC590C"/>
    <w:rsid w:val="00ED17A6"/>
    <w:rsid w:val="00ED51F8"/>
    <w:rsid w:val="00EE551B"/>
    <w:rsid w:val="00EF5F08"/>
    <w:rsid w:val="00F01858"/>
    <w:rsid w:val="00F15EA6"/>
    <w:rsid w:val="00F1786B"/>
    <w:rsid w:val="00F226C5"/>
    <w:rsid w:val="00F268A6"/>
    <w:rsid w:val="00F2703C"/>
    <w:rsid w:val="00F33C69"/>
    <w:rsid w:val="00F368AD"/>
    <w:rsid w:val="00F402EF"/>
    <w:rsid w:val="00F40D7E"/>
    <w:rsid w:val="00F420B0"/>
    <w:rsid w:val="00F43551"/>
    <w:rsid w:val="00F43916"/>
    <w:rsid w:val="00F43918"/>
    <w:rsid w:val="00F57436"/>
    <w:rsid w:val="00F64592"/>
    <w:rsid w:val="00F64F81"/>
    <w:rsid w:val="00F652F8"/>
    <w:rsid w:val="00F67DED"/>
    <w:rsid w:val="00F71350"/>
    <w:rsid w:val="00F75A4E"/>
    <w:rsid w:val="00F817F7"/>
    <w:rsid w:val="00F81E75"/>
    <w:rsid w:val="00F87B54"/>
    <w:rsid w:val="00F933C7"/>
    <w:rsid w:val="00F96869"/>
    <w:rsid w:val="00F97C2D"/>
    <w:rsid w:val="00FA5324"/>
    <w:rsid w:val="00FA6DAD"/>
    <w:rsid w:val="00FB013E"/>
    <w:rsid w:val="00FB3BF4"/>
    <w:rsid w:val="00FB4B52"/>
    <w:rsid w:val="00FC045A"/>
    <w:rsid w:val="00FC4634"/>
    <w:rsid w:val="00FD14AB"/>
    <w:rsid w:val="00FD43F5"/>
    <w:rsid w:val="00FE114F"/>
    <w:rsid w:val="00FF24E5"/>
    <w:rsid w:val="00FF5D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rules v:ext="edit">
        <o:r id="V:Rule1" type="connector" idref="#_x0000_s1029"/>
      </o:rules>
    </o:shapelayout>
  </w:shapeDefaults>
  <w:decimalSymbol w:val="."/>
  <w:listSeparator w:val=","/>
  <w14:docId w14:val="4C9A9B7B"/>
  <w15:docId w15:val="{965DC784-5118-4BD9-B329-D5C623E3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244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D2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A2B84"/>
    <w:pPr>
      <w:tabs>
        <w:tab w:val="center" w:pos="4320"/>
        <w:tab w:val="right" w:pos="8640"/>
      </w:tabs>
    </w:pPr>
  </w:style>
  <w:style w:type="character" w:customStyle="1" w:styleId="HeaderChar">
    <w:name w:val="Header Char"/>
    <w:basedOn w:val="DefaultParagraphFont"/>
    <w:link w:val="Header"/>
    <w:uiPriority w:val="99"/>
    <w:rsid w:val="00B8134F"/>
    <w:rPr>
      <w:sz w:val="24"/>
      <w:szCs w:val="24"/>
    </w:rPr>
  </w:style>
  <w:style w:type="paragraph" w:styleId="Footer">
    <w:name w:val="footer"/>
    <w:basedOn w:val="Normal"/>
    <w:link w:val="FooterChar"/>
    <w:uiPriority w:val="99"/>
    <w:rsid w:val="00EA2B84"/>
    <w:pPr>
      <w:tabs>
        <w:tab w:val="center" w:pos="4320"/>
        <w:tab w:val="right" w:pos="8640"/>
      </w:tabs>
    </w:pPr>
  </w:style>
  <w:style w:type="character" w:customStyle="1" w:styleId="FooterChar">
    <w:name w:val="Footer Char"/>
    <w:basedOn w:val="DefaultParagraphFont"/>
    <w:link w:val="Footer"/>
    <w:uiPriority w:val="99"/>
    <w:rsid w:val="007F3B80"/>
    <w:rPr>
      <w:sz w:val="24"/>
      <w:szCs w:val="24"/>
    </w:rPr>
  </w:style>
  <w:style w:type="character" w:styleId="PageNumber">
    <w:name w:val="page number"/>
    <w:basedOn w:val="DefaultParagraphFont"/>
    <w:rsid w:val="00EA2B84"/>
  </w:style>
  <w:style w:type="paragraph" w:styleId="BalloonText">
    <w:name w:val="Balloon Text"/>
    <w:basedOn w:val="Normal"/>
    <w:link w:val="BalloonTextChar"/>
    <w:rsid w:val="001512A5"/>
    <w:rPr>
      <w:rFonts w:ascii="Tahoma" w:hAnsi="Tahoma" w:cs="Tahoma"/>
      <w:sz w:val="16"/>
      <w:szCs w:val="16"/>
    </w:rPr>
  </w:style>
  <w:style w:type="paragraph" w:customStyle="1" w:styleId="CharCharCharCharCharCharCharCharChar">
    <w:name w:val="Char Char Char Char Char Char Char Char Char"/>
    <w:basedOn w:val="Normal"/>
    <w:semiHidden/>
    <w:rsid w:val="00B76A03"/>
    <w:pPr>
      <w:spacing w:after="160" w:line="240" w:lineRule="exact"/>
    </w:pPr>
    <w:rPr>
      <w:rFonts w:ascii="Arial" w:hAnsi="Arial"/>
      <w:sz w:val="22"/>
      <w:szCs w:val="22"/>
    </w:rPr>
  </w:style>
  <w:style w:type="paragraph" w:styleId="NormalWeb">
    <w:name w:val="Normal (Web)"/>
    <w:aliases w:val=" Char Char Char,Char Char Char Char Char Char Char Char Char Char Char Char Char Char Char,Char Char Char Char Char Char Char Char Char Char Char Char Char,Char Char Char Char Char Char Char Char Char Char Char Char,Char Char Char"/>
    <w:basedOn w:val="Normal"/>
    <w:link w:val="NormalWebChar"/>
    <w:uiPriority w:val="99"/>
    <w:qFormat/>
    <w:rsid w:val="00B76A03"/>
    <w:pPr>
      <w:spacing w:before="100" w:beforeAutospacing="1" w:after="100" w:afterAutospacing="1"/>
    </w:pPr>
  </w:style>
  <w:style w:type="paragraph" w:styleId="BodyText">
    <w:name w:val="Body Text"/>
    <w:basedOn w:val="Normal"/>
    <w:link w:val="BodyTextChar"/>
    <w:rsid w:val="00D762FB"/>
    <w:pPr>
      <w:jc w:val="center"/>
    </w:pPr>
    <w:rPr>
      <w:rFonts w:ascii="VNI-Times" w:hAnsi="VNI-Times"/>
      <w:sz w:val="26"/>
      <w:szCs w:val="20"/>
    </w:rPr>
  </w:style>
  <w:style w:type="character" w:customStyle="1" w:styleId="BodyTextChar">
    <w:name w:val="Body Text Char"/>
    <w:link w:val="BodyText"/>
    <w:rsid w:val="00D762FB"/>
    <w:rPr>
      <w:rFonts w:ascii="VNI-Times" w:hAnsi="VNI-Times"/>
      <w:sz w:val="26"/>
    </w:rPr>
  </w:style>
  <w:style w:type="paragraph" w:styleId="BodyTextIndent">
    <w:name w:val="Body Text Indent"/>
    <w:basedOn w:val="Normal"/>
    <w:link w:val="BodyTextIndentChar"/>
    <w:rsid w:val="00D762FB"/>
    <w:pPr>
      <w:spacing w:after="120"/>
      <w:ind w:left="283"/>
    </w:pPr>
  </w:style>
  <w:style w:type="character" w:customStyle="1" w:styleId="BodyTextIndentChar">
    <w:name w:val="Body Text Indent Char"/>
    <w:link w:val="BodyTextIndent"/>
    <w:rsid w:val="00D762FB"/>
    <w:rPr>
      <w:sz w:val="24"/>
      <w:szCs w:val="24"/>
    </w:rPr>
  </w:style>
  <w:style w:type="character" w:styleId="Strong">
    <w:name w:val="Strong"/>
    <w:uiPriority w:val="22"/>
    <w:qFormat/>
    <w:rsid w:val="00606345"/>
    <w:rPr>
      <w:b/>
      <w:bCs/>
    </w:rPr>
  </w:style>
  <w:style w:type="paragraph" w:styleId="FootnoteText">
    <w:name w:val="footnote text"/>
    <w:basedOn w:val="Normal"/>
    <w:link w:val="FootnoteTextChar"/>
    <w:rsid w:val="007F3B80"/>
    <w:rPr>
      <w:rFonts w:ascii=".VnTime" w:hAnsi=".VnTime"/>
      <w:bCs/>
      <w:sz w:val="20"/>
      <w:szCs w:val="20"/>
    </w:rPr>
  </w:style>
  <w:style w:type="character" w:customStyle="1" w:styleId="FootnoteTextChar">
    <w:name w:val="Footnote Text Char"/>
    <w:basedOn w:val="DefaultParagraphFont"/>
    <w:link w:val="FootnoteText"/>
    <w:rsid w:val="007F3B80"/>
    <w:rPr>
      <w:rFonts w:ascii=".VnTime" w:hAnsi=".VnTime"/>
      <w:bCs/>
    </w:rPr>
  </w:style>
  <w:style w:type="character" w:styleId="FootnoteReference">
    <w:name w:val="footnote reference"/>
    <w:rsid w:val="007F3B80"/>
    <w:rPr>
      <w:vertAlign w:val="superscript"/>
    </w:rPr>
  </w:style>
  <w:style w:type="character" w:styleId="Hyperlink">
    <w:name w:val="Hyperlink"/>
    <w:uiPriority w:val="99"/>
    <w:unhideWhenUsed/>
    <w:rsid w:val="007F3B80"/>
    <w:rPr>
      <w:color w:val="0000FF"/>
      <w:u w:val="single"/>
    </w:rPr>
  </w:style>
  <w:style w:type="paragraph" w:styleId="ListParagraph">
    <w:name w:val="List Paragraph"/>
    <w:basedOn w:val="Normal"/>
    <w:uiPriority w:val="99"/>
    <w:qFormat/>
    <w:rsid w:val="007F3B80"/>
    <w:pPr>
      <w:ind w:left="720"/>
      <w:contextualSpacing/>
    </w:pPr>
  </w:style>
  <w:style w:type="character" w:styleId="Emphasis">
    <w:name w:val="Emphasis"/>
    <w:basedOn w:val="DefaultParagraphFont"/>
    <w:qFormat/>
    <w:rsid w:val="00117F59"/>
    <w:rPr>
      <w:i/>
      <w:iCs/>
    </w:rPr>
  </w:style>
  <w:style w:type="character" w:customStyle="1" w:styleId="Other">
    <w:name w:val="Other_"/>
    <w:link w:val="Other0"/>
    <w:rsid w:val="0004220B"/>
    <w:rPr>
      <w:sz w:val="26"/>
      <w:szCs w:val="26"/>
      <w:shd w:val="clear" w:color="auto" w:fill="FFFFFF"/>
    </w:rPr>
  </w:style>
  <w:style w:type="paragraph" w:customStyle="1" w:styleId="Other0">
    <w:name w:val="Other"/>
    <w:basedOn w:val="Normal"/>
    <w:link w:val="Other"/>
    <w:rsid w:val="0004220B"/>
    <w:pPr>
      <w:widowControl w:val="0"/>
      <w:shd w:val="clear" w:color="auto" w:fill="FFFFFF"/>
    </w:pPr>
    <w:rPr>
      <w:sz w:val="26"/>
      <w:szCs w:val="26"/>
    </w:rPr>
  </w:style>
  <w:style w:type="paragraph" w:customStyle="1" w:styleId="rtejustify">
    <w:name w:val="rtejustify"/>
    <w:basedOn w:val="Normal"/>
    <w:rsid w:val="007E0191"/>
    <w:pPr>
      <w:spacing w:before="100" w:beforeAutospacing="1" w:after="100" w:afterAutospacing="1"/>
    </w:pPr>
  </w:style>
  <w:style w:type="character" w:customStyle="1" w:styleId="Bodytext0">
    <w:name w:val="Body text_"/>
    <w:basedOn w:val="DefaultParagraphFont"/>
    <w:link w:val="BodyText1"/>
    <w:rsid w:val="000C26E0"/>
    <w:rPr>
      <w:shd w:val="clear" w:color="auto" w:fill="FFFFFF"/>
    </w:rPr>
  </w:style>
  <w:style w:type="character" w:customStyle="1" w:styleId="Heading1">
    <w:name w:val="Heading #1_"/>
    <w:basedOn w:val="DefaultParagraphFont"/>
    <w:link w:val="Heading10"/>
    <w:rsid w:val="000C26E0"/>
    <w:rPr>
      <w:b/>
      <w:bCs/>
      <w:shd w:val="clear" w:color="auto" w:fill="FFFFFF"/>
    </w:rPr>
  </w:style>
  <w:style w:type="character" w:customStyle="1" w:styleId="Tablecaption">
    <w:name w:val="Table caption_"/>
    <w:basedOn w:val="DefaultParagraphFont"/>
    <w:link w:val="Tablecaption0"/>
    <w:rsid w:val="000C26E0"/>
    <w:rPr>
      <w:b/>
      <w:bCs/>
      <w:shd w:val="clear" w:color="auto" w:fill="FFFFFF"/>
    </w:rPr>
  </w:style>
  <w:style w:type="paragraph" w:customStyle="1" w:styleId="BodyText1">
    <w:name w:val="Body Text1"/>
    <w:basedOn w:val="Normal"/>
    <w:link w:val="Bodytext0"/>
    <w:qFormat/>
    <w:rsid w:val="000C26E0"/>
    <w:pPr>
      <w:widowControl w:val="0"/>
      <w:shd w:val="clear" w:color="auto" w:fill="FFFFFF"/>
      <w:spacing w:after="100"/>
      <w:ind w:firstLine="400"/>
    </w:pPr>
    <w:rPr>
      <w:sz w:val="20"/>
      <w:szCs w:val="20"/>
    </w:rPr>
  </w:style>
  <w:style w:type="paragraph" w:customStyle="1" w:styleId="Heading10">
    <w:name w:val="Heading #1"/>
    <w:basedOn w:val="Normal"/>
    <w:link w:val="Heading1"/>
    <w:rsid w:val="000C26E0"/>
    <w:pPr>
      <w:widowControl w:val="0"/>
      <w:shd w:val="clear" w:color="auto" w:fill="FFFFFF"/>
      <w:spacing w:after="100"/>
      <w:ind w:firstLine="890"/>
      <w:outlineLvl w:val="0"/>
    </w:pPr>
    <w:rPr>
      <w:b/>
      <w:bCs/>
      <w:sz w:val="20"/>
      <w:szCs w:val="20"/>
    </w:rPr>
  </w:style>
  <w:style w:type="paragraph" w:customStyle="1" w:styleId="Tablecaption0">
    <w:name w:val="Table caption"/>
    <w:basedOn w:val="Normal"/>
    <w:link w:val="Tablecaption"/>
    <w:rsid w:val="000C26E0"/>
    <w:pPr>
      <w:widowControl w:val="0"/>
      <w:shd w:val="clear" w:color="auto" w:fill="FFFFFF"/>
    </w:pPr>
    <w:rPr>
      <w:b/>
      <w:bCs/>
      <w:sz w:val="20"/>
      <w:szCs w:val="20"/>
    </w:rPr>
  </w:style>
  <w:style w:type="character" w:customStyle="1" w:styleId="NormalWebChar">
    <w:name w:val="Normal (Web) Char"/>
    <w:aliases w:val=" Char Char Char Char,Char Char Char Char Char Char Char Char Char Char Char Char Char Char Char Char,Char Char Char Char Char Char Char Char Char Char Char Char Char Char,Char Char Char Char"/>
    <w:link w:val="NormalWeb"/>
    <w:uiPriority w:val="99"/>
    <w:rsid w:val="00467AED"/>
    <w:rPr>
      <w:sz w:val="24"/>
      <w:szCs w:val="24"/>
      <w:lang w:val="en-US" w:eastAsia="en-US"/>
    </w:rPr>
  </w:style>
  <w:style w:type="character" w:customStyle="1" w:styleId="BalloonTextChar">
    <w:name w:val="Balloon Text Char"/>
    <w:link w:val="BalloonText"/>
    <w:rsid w:val="0095539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90566">
      <w:bodyDiv w:val="1"/>
      <w:marLeft w:val="0"/>
      <w:marRight w:val="0"/>
      <w:marTop w:val="0"/>
      <w:marBottom w:val="0"/>
      <w:divBdr>
        <w:top w:val="none" w:sz="0" w:space="0" w:color="auto"/>
        <w:left w:val="none" w:sz="0" w:space="0" w:color="auto"/>
        <w:bottom w:val="none" w:sz="0" w:space="0" w:color="auto"/>
        <w:right w:val="none" w:sz="0" w:space="0" w:color="auto"/>
      </w:divBdr>
    </w:div>
    <w:div w:id="186142288">
      <w:bodyDiv w:val="1"/>
      <w:marLeft w:val="0"/>
      <w:marRight w:val="0"/>
      <w:marTop w:val="0"/>
      <w:marBottom w:val="0"/>
      <w:divBdr>
        <w:top w:val="none" w:sz="0" w:space="0" w:color="auto"/>
        <w:left w:val="none" w:sz="0" w:space="0" w:color="auto"/>
        <w:bottom w:val="none" w:sz="0" w:space="0" w:color="auto"/>
        <w:right w:val="none" w:sz="0" w:space="0" w:color="auto"/>
      </w:divBdr>
    </w:div>
    <w:div w:id="200636017">
      <w:bodyDiv w:val="1"/>
      <w:marLeft w:val="0"/>
      <w:marRight w:val="0"/>
      <w:marTop w:val="0"/>
      <w:marBottom w:val="0"/>
      <w:divBdr>
        <w:top w:val="none" w:sz="0" w:space="0" w:color="auto"/>
        <w:left w:val="none" w:sz="0" w:space="0" w:color="auto"/>
        <w:bottom w:val="none" w:sz="0" w:space="0" w:color="auto"/>
        <w:right w:val="none" w:sz="0" w:space="0" w:color="auto"/>
      </w:divBdr>
    </w:div>
    <w:div w:id="263416027">
      <w:bodyDiv w:val="1"/>
      <w:marLeft w:val="0"/>
      <w:marRight w:val="0"/>
      <w:marTop w:val="0"/>
      <w:marBottom w:val="0"/>
      <w:divBdr>
        <w:top w:val="none" w:sz="0" w:space="0" w:color="auto"/>
        <w:left w:val="none" w:sz="0" w:space="0" w:color="auto"/>
        <w:bottom w:val="none" w:sz="0" w:space="0" w:color="auto"/>
        <w:right w:val="none" w:sz="0" w:space="0" w:color="auto"/>
      </w:divBdr>
    </w:div>
    <w:div w:id="353114960">
      <w:bodyDiv w:val="1"/>
      <w:marLeft w:val="0"/>
      <w:marRight w:val="0"/>
      <w:marTop w:val="0"/>
      <w:marBottom w:val="0"/>
      <w:divBdr>
        <w:top w:val="none" w:sz="0" w:space="0" w:color="auto"/>
        <w:left w:val="none" w:sz="0" w:space="0" w:color="auto"/>
        <w:bottom w:val="none" w:sz="0" w:space="0" w:color="auto"/>
        <w:right w:val="none" w:sz="0" w:space="0" w:color="auto"/>
      </w:divBdr>
    </w:div>
    <w:div w:id="486482971">
      <w:bodyDiv w:val="1"/>
      <w:marLeft w:val="0"/>
      <w:marRight w:val="0"/>
      <w:marTop w:val="0"/>
      <w:marBottom w:val="0"/>
      <w:divBdr>
        <w:top w:val="none" w:sz="0" w:space="0" w:color="auto"/>
        <w:left w:val="none" w:sz="0" w:space="0" w:color="auto"/>
        <w:bottom w:val="none" w:sz="0" w:space="0" w:color="auto"/>
        <w:right w:val="none" w:sz="0" w:space="0" w:color="auto"/>
      </w:divBdr>
      <w:divsChild>
        <w:div w:id="126751303">
          <w:marLeft w:val="0"/>
          <w:marRight w:val="0"/>
          <w:marTop w:val="100"/>
          <w:marBottom w:val="100"/>
          <w:divBdr>
            <w:top w:val="none" w:sz="0" w:space="0" w:color="auto"/>
            <w:left w:val="none" w:sz="0" w:space="0" w:color="auto"/>
            <w:bottom w:val="none" w:sz="0" w:space="0" w:color="auto"/>
            <w:right w:val="none" w:sz="0" w:space="0" w:color="auto"/>
          </w:divBdr>
        </w:div>
        <w:div w:id="886995089">
          <w:marLeft w:val="0"/>
          <w:marRight w:val="0"/>
          <w:marTop w:val="100"/>
          <w:marBottom w:val="100"/>
          <w:divBdr>
            <w:top w:val="none" w:sz="0" w:space="0" w:color="auto"/>
            <w:left w:val="none" w:sz="0" w:space="0" w:color="auto"/>
            <w:bottom w:val="none" w:sz="0" w:space="0" w:color="auto"/>
            <w:right w:val="none" w:sz="0" w:space="0" w:color="auto"/>
          </w:divBdr>
        </w:div>
        <w:div w:id="1110852103">
          <w:marLeft w:val="0"/>
          <w:marRight w:val="0"/>
          <w:marTop w:val="100"/>
          <w:marBottom w:val="100"/>
          <w:divBdr>
            <w:top w:val="none" w:sz="0" w:space="0" w:color="auto"/>
            <w:left w:val="none" w:sz="0" w:space="0" w:color="auto"/>
            <w:bottom w:val="none" w:sz="0" w:space="0" w:color="auto"/>
            <w:right w:val="none" w:sz="0" w:space="0" w:color="auto"/>
          </w:divBdr>
        </w:div>
        <w:div w:id="1179387204">
          <w:marLeft w:val="0"/>
          <w:marRight w:val="0"/>
          <w:marTop w:val="100"/>
          <w:marBottom w:val="100"/>
          <w:divBdr>
            <w:top w:val="none" w:sz="0" w:space="0" w:color="auto"/>
            <w:left w:val="none" w:sz="0" w:space="0" w:color="auto"/>
            <w:bottom w:val="none" w:sz="0" w:space="0" w:color="auto"/>
            <w:right w:val="none" w:sz="0" w:space="0" w:color="auto"/>
          </w:divBdr>
        </w:div>
        <w:div w:id="2134205674">
          <w:marLeft w:val="0"/>
          <w:marRight w:val="0"/>
          <w:marTop w:val="100"/>
          <w:marBottom w:val="100"/>
          <w:divBdr>
            <w:top w:val="none" w:sz="0" w:space="0" w:color="auto"/>
            <w:left w:val="none" w:sz="0" w:space="0" w:color="auto"/>
            <w:bottom w:val="none" w:sz="0" w:space="0" w:color="auto"/>
            <w:right w:val="none" w:sz="0" w:space="0" w:color="auto"/>
          </w:divBdr>
        </w:div>
      </w:divsChild>
    </w:div>
    <w:div w:id="657073894">
      <w:bodyDiv w:val="1"/>
      <w:marLeft w:val="0"/>
      <w:marRight w:val="0"/>
      <w:marTop w:val="0"/>
      <w:marBottom w:val="0"/>
      <w:divBdr>
        <w:top w:val="none" w:sz="0" w:space="0" w:color="auto"/>
        <w:left w:val="none" w:sz="0" w:space="0" w:color="auto"/>
        <w:bottom w:val="none" w:sz="0" w:space="0" w:color="auto"/>
        <w:right w:val="none" w:sz="0" w:space="0" w:color="auto"/>
      </w:divBdr>
    </w:div>
    <w:div w:id="679821145">
      <w:bodyDiv w:val="1"/>
      <w:marLeft w:val="0"/>
      <w:marRight w:val="0"/>
      <w:marTop w:val="0"/>
      <w:marBottom w:val="0"/>
      <w:divBdr>
        <w:top w:val="none" w:sz="0" w:space="0" w:color="auto"/>
        <w:left w:val="none" w:sz="0" w:space="0" w:color="auto"/>
        <w:bottom w:val="none" w:sz="0" w:space="0" w:color="auto"/>
        <w:right w:val="none" w:sz="0" w:space="0" w:color="auto"/>
      </w:divBdr>
    </w:div>
    <w:div w:id="730277125">
      <w:bodyDiv w:val="1"/>
      <w:marLeft w:val="0"/>
      <w:marRight w:val="0"/>
      <w:marTop w:val="0"/>
      <w:marBottom w:val="0"/>
      <w:divBdr>
        <w:top w:val="none" w:sz="0" w:space="0" w:color="auto"/>
        <w:left w:val="none" w:sz="0" w:space="0" w:color="auto"/>
        <w:bottom w:val="none" w:sz="0" w:space="0" w:color="auto"/>
        <w:right w:val="none" w:sz="0" w:space="0" w:color="auto"/>
      </w:divBdr>
    </w:div>
    <w:div w:id="824593940">
      <w:bodyDiv w:val="1"/>
      <w:marLeft w:val="0"/>
      <w:marRight w:val="0"/>
      <w:marTop w:val="0"/>
      <w:marBottom w:val="0"/>
      <w:divBdr>
        <w:top w:val="none" w:sz="0" w:space="0" w:color="auto"/>
        <w:left w:val="none" w:sz="0" w:space="0" w:color="auto"/>
        <w:bottom w:val="none" w:sz="0" w:space="0" w:color="auto"/>
        <w:right w:val="none" w:sz="0" w:space="0" w:color="auto"/>
      </w:divBdr>
    </w:div>
    <w:div w:id="1018891922">
      <w:bodyDiv w:val="1"/>
      <w:marLeft w:val="0"/>
      <w:marRight w:val="0"/>
      <w:marTop w:val="0"/>
      <w:marBottom w:val="0"/>
      <w:divBdr>
        <w:top w:val="none" w:sz="0" w:space="0" w:color="auto"/>
        <w:left w:val="none" w:sz="0" w:space="0" w:color="auto"/>
        <w:bottom w:val="none" w:sz="0" w:space="0" w:color="auto"/>
        <w:right w:val="none" w:sz="0" w:space="0" w:color="auto"/>
      </w:divBdr>
      <w:divsChild>
        <w:div w:id="617760144">
          <w:marLeft w:val="0"/>
          <w:marRight w:val="0"/>
          <w:marTop w:val="100"/>
          <w:marBottom w:val="100"/>
          <w:divBdr>
            <w:top w:val="none" w:sz="0" w:space="0" w:color="auto"/>
            <w:left w:val="none" w:sz="0" w:space="0" w:color="auto"/>
            <w:bottom w:val="none" w:sz="0" w:space="0" w:color="auto"/>
            <w:right w:val="none" w:sz="0" w:space="0" w:color="auto"/>
          </w:divBdr>
        </w:div>
        <w:div w:id="940794588">
          <w:marLeft w:val="0"/>
          <w:marRight w:val="0"/>
          <w:marTop w:val="100"/>
          <w:marBottom w:val="100"/>
          <w:divBdr>
            <w:top w:val="none" w:sz="0" w:space="0" w:color="auto"/>
            <w:left w:val="none" w:sz="0" w:space="0" w:color="auto"/>
            <w:bottom w:val="none" w:sz="0" w:space="0" w:color="auto"/>
            <w:right w:val="none" w:sz="0" w:space="0" w:color="auto"/>
          </w:divBdr>
          <w:divsChild>
            <w:div w:id="164134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3211">
      <w:bodyDiv w:val="1"/>
      <w:marLeft w:val="0"/>
      <w:marRight w:val="0"/>
      <w:marTop w:val="0"/>
      <w:marBottom w:val="0"/>
      <w:divBdr>
        <w:top w:val="none" w:sz="0" w:space="0" w:color="auto"/>
        <w:left w:val="none" w:sz="0" w:space="0" w:color="auto"/>
        <w:bottom w:val="none" w:sz="0" w:space="0" w:color="auto"/>
        <w:right w:val="none" w:sz="0" w:space="0" w:color="auto"/>
      </w:divBdr>
    </w:div>
    <w:div w:id="1051615090">
      <w:bodyDiv w:val="1"/>
      <w:marLeft w:val="0"/>
      <w:marRight w:val="0"/>
      <w:marTop w:val="0"/>
      <w:marBottom w:val="0"/>
      <w:divBdr>
        <w:top w:val="none" w:sz="0" w:space="0" w:color="auto"/>
        <w:left w:val="none" w:sz="0" w:space="0" w:color="auto"/>
        <w:bottom w:val="none" w:sz="0" w:space="0" w:color="auto"/>
        <w:right w:val="none" w:sz="0" w:space="0" w:color="auto"/>
      </w:divBdr>
      <w:divsChild>
        <w:div w:id="418064719">
          <w:marLeft w:val="0"/>
          <w:marRight w:val="0"/>
          <w:marTop w:val="100"/>
          <w:marBottom w:val="100"/>
          <w:divBdr>
            <w:top w:val="none" w:sz="0" w:space="0" w:color="auto"/>
            <w:left w:val="none" w:sz="0" w:space="0" w:color="auto"/>
            <w:bottom w:val="none" w:sz="0" w:space="0" w:color="auto"/>
            <w:right w:val="none" w:sz="0" w:space="0" w:color="auto"/>
          </w:divBdr>
        </w:div>
        <w:div w:id="499002439">
          <w:marLeft w:val="0"/>
          <w:marRight w:val="0"/>
          <w:marTop w:val="100"/>
          <w:marBottom w:val="100"/>
          <w:divBdr>
            <w:top w:val="none" w:sz="0" w:space="0" w:color="auto"/>
            <w:left w:val="none" w:sz="0" w:space="0" w:color="auto"/>
            <w:bottom w:val="none" w:sz="0" w:space="0" w:color="auto"/>
            <w:right w:val="none" w:sz="0" w:space="0" w:color="auto"/>
          </w:divBdr>
        </w:div>
        <w:div w:id="548343089">
          <w:marLeft w:val="0"/>
          <w:marRight w:val="0"/>
          <w:marTop w:val="100"/>
          <w:marBottom w:val="100"/>
          <w:divBdr>
            <w:top w:val="none" w:sz="0" w:space="0" w:color="auto"/>
            <w:left w:val="none" w:sz="0" w:space="0" w:color="auto"/>
            <w:bottom w:val="none" w:sz="0" w:space="0" w:color="auto"/>
            <w:right w:val="none" w:sz="0" w:space="0" w:color="auto"/>
          </w:divBdr>
        </w:div>
        <w:div w:id="789400014">
          <w:marLeft w:val="0"/>
          <w:marRight w:val="0"/>
          <w:marTop w:val="100"/>
          <w:marBottom w:val="100"/>
          <w:divBdr>
            <w:top w:val="none" w:sz="0" w:space="0" w:color="auto"/>
            <w:left w:val="none" w:sz="0" w:space="0" w:color="auto"/>
            <w:bottom w:val="none" w:sz="0" w:space="0" w:color="auto"/>
            <w:right w:val="none" w:sz="0" w:space="0" w:color="auto"/>
          </w:divBdr>
        </w:div>
        <w:div w:id="1917474903">
          <w:marLeft w:val="0"/>
          <w:marRight w:val="0"/>
          <w:marTop w:val="100"/>
          <w:marBottom w:val="100"/>
          <w:divBdr>
            <w:top w:val="none" w:sz="0" w:space="0" w:color="auto"/>
            <w:left w:val="none" w:sz="0" w:space="0" w:color="auto"/>
            <w:bottom w:val="none" w:sz="0" w:space="0" w:color="auto"/>
            <w:right w:val="none" w:sz="0" w:space="0" w:color="auto"/>
          </w:divBdr>
        </w:div>
      </w:divsChild>
    </w:div>
    <w:div w:id="1097140190">
      <w:bodyDiv w:val="1"/>
      <w:marLeft w:val="0"/>
      <w:marRight w:val="0"/>
      <w:marTop w:val="0"/>
      <w:marBottom w:val="0"/>
      <w:divBdr>
        <w:top w:val="none" w:sz="0" w:space="0" w:color="auto"/>
        <w:left w:val="none" w:sz="0" w:space="0" w:color="auto"/>
        <w:bottom w:val="none" w:sz="0" w:space="0" w:color="auto"/>
        <w:right w:val="none" w:sz="0" w:space="0" w:color="auto"/>
      </w:divBdr>
    </w:div>
    <w:div w:id="1102410730">
      <w:bodyDiv w:val="1"/>
      <w:marLeft w:val="0"/>
      <w:marRight w:val="0"/>
      <w:marTop w:val="0"/>
      <w:marBottom w:val="0"/>
      <w:divBdr>
        <w:top w:val="none" w:sz="0" w:space="0" w:color="auto"/>
        <w:left w:val="none" w:sz="0" w:space="0" w:color="auto"/>
        <w:bottom w:val="none" w:sz="0" w:space="0" w:color="auto"/>
        <w:right w:val="none" w:sz="0" w:space="0" w:color="auto"/>
      </w:divBdr>
    </w:div>
    <w:div w:id="1140540537">
      <w:bodyDiv w:val="1"/>
      <w:marLeft w:val="0"/>
      <w:marRight w:val="0"/>
      <w:marTop w:val="0"/>
      <w:marBottom w:val="0"/>
      <w:divBdr>
        <w:top w:val="none" w:sz="0" w:space="0" w:color="auto"/>
        <w:left w:val="none" w:sz="0" w:space="0" w:color="auto"/>
        <w:bottom w:val="none" w:sz="0" w:space="0" w:color="auto"/>
        <w:right w:val="none" w:sz="0" w:space="0" w:color="auto"/>
      </w:divBdr>
    </w:div>
    <w:div w:id="1445611405">
      <w:bodyDiv w:val="1"/>
      <w:marLeft w:val="0"/>
      <w:marRight w:val="0"/>
      <w:marTop w:val="0"/>
      <w:marBottom w:val="0"/>
      <w:divBdr>
        <w:top w:val="none" w:sz="0" w:space="0" w:color="auto"/>
        <w:left w:val="none" w:sz="0" w:space="0" w:color="auto"/>
        <w:bottom w:val="none" w:sz="0" w:space="0" w:color="auto"/>
        <w:right w:val="none" w:sz="0" w:space="0" w:color="auto"/>
      </w:divBdr>
    </w:div>
    <w:div w:id="1466048837">
      <w:bodyDiv w:val="1"/>
      <w:marLeft w:val="0"/>
      <w:marRight w:val="0"/>
      <w:marTop w:val="0"/>
      <w:marBottom w:val="0"/>
      <w:divBdr>
        <w:top w:val="none" w:sz="0" w:space="0" w:color="auto"/>
        <w:left w:val="none" w:sz="0" w:space="0" w:color="auto"/>
        <w:bottom w:val="none" w:sz="0" w:space="0" w:color="auto"/>
        <w:right w:val="none" w:sz="0" w:space="0" w:color="auto"/>
      </w:divBdr>
      <w:divsChild>
        <w:div w:id="35550077">
          <w:marLeft w:val="0"/>
          <w:marRight w:val="0"/>
          <w:marTop w:val="100"/>
          <w:marBottom w:val="100"/>
          <w:divBdr>
            <w:top w:val="none" w:sz="0" w:space="0" w:color="auto"/>
            <w:left w:val="none" w:sz="0" w:space="0" w:color="auto"/>
            <w:bottom w:val="none" w:sz="0" w:space="0" w:color="auto"/>
            <w:right w:val="none" w:sz="0" w:space="0" w:color="auto"/>
          </w:divBdr>
        </w:div>
        <w:div w:id="404185299">
          <w:marLeft w:val="0"/>
          <w:marRight w:val="0"/>
          <w:marTop w:val="100"/>
          <w:marBottom w:val="100"/>
          <w:divBdr>
            <w:top w:val="none" w:sz="0" w:space="0" w:color="auto"/>
            <w:left w:val="none" w:sz="0" w:space="0" w:color="auto"/>
            <w:bottom w:val="none" w:sz="0" w:space="0" w:color="auto"/>
            <w:right w:val="none" w:sz="0" w:space="0" w:color="auto"/>
          </w:divBdr>
        </w:div>
        <w:div w:id="794441986">
          <w:marLeft w:val="0"/>
          <w:marRight w:val="0"/>
          <w:marTop w:val="100"/>
          <w:marBottom w:val="100"/>
          <w:divBdr>
            <w:top w:val="none" w:sz="0" w:space="0" w:color="auto"/>
            <w:left w:val="none" w:sz="0" w:space="0" w:color="auto"/>
            <w:bottom w:val="none" w:sz="0" w:space="0" w:color="auto"/>
            <w:right w:val="none" w:sz="0" w:space="0" w:color="auto"/>
          </w:divBdr>
        </w:div>
        <w:div w:id="880824300">
          <w:marLeft w:val="0"/>
          <w:marRight w:val="0"/>
          <w:marTop w:val="100"/>
          <w:marBottom w:val="100"/>
          <w:divBdr>
            <w:top w:val="none" w:sz="0" w:space="0" w:color="auto"/>
            <w:left w:val="none" w:sz="0" w:space="0" w:color="auto"/>
            <w:bottom w:val="none" w:sz="0" w:space="0" w:color="auto"/>
            <w:right w:val="none" w:sz="0" w:space="0" w:color="auto"/>
          </w:divBdr>
        </w:div>
        <w:div w:id="1032002442">
          <w:marLeft w:val="0"/>
          <w:marRight w:val="0"/>
          <w:marTop w:val="100"/>
          <w:marBottom w:val="100"/>
          <w:divBdr>
            <w:top w:val="none" w:sz="0" w:space="0" w:color="auto"/>
            <w:left w:val="none" w:sz="0" w:space="0" w:color="auto"/>
            <w:bottom w:val="none" w:sz="0" w:space="0" w:color="auto"/>
            <w:right w:val="none" w:sz="0" w:space="0" w:color="auto"/>
          </w:divBdr>
        </w:div>
        <w:div w:id="1038120172">
          <w:marLeft w:val="0"/>
          <w:marRight w:val="0"/>
          <w:marTop w:val="100"/>
          <w:marBottom w:val="100"/>
          <w:divBdr>
            <w:top w:val="none" w:sz="0" w:space="0" w:color="auto"/>
            <w:left w:val="none" w:sz="0" w:space="0" w:color="auto"/>
            <w:bottom w:val="none" w:sz="0" w:space="0" w:color="auto"/>
            <w:right w:val="none" w:sz="0" w:space="0" w:color="auto"/>
          </w:divBdr>
        </w:div>
        <w:div w:id="1101415004">
          <w:marLeft w:val="0"/>
          <w:marRight w:val="0"/>
          <w:marTop w:val="100"/>
          <w:marBottom w:val="100"/>
          <w:divBdr>
            <w:top w:val="none" w:sz="0" w:space="0" w:color="auto"/>
            <w:left w:val="none" w:sz="0" w:space="0" w:color="auto"/>
            <w:bottom w:val="none" w:sz="0" w:space="0" w:color="auto"/>
            <w:right w:val="none" w:sz="0" w:space="0" w:color="auto"/>
          </w:divBdr>
        </w:div>
        <w:div w:id="1102845939">
          <w:marLeft w:val="0"/>
          <w:marRight w:val="0"/>
          <w:marTop w:val="100"/>
          <w:marBottom w:val="100"/>
          <w:divBdr>
            <w:top w:val="none" w:sz="0" w:space="0" w:color="auto"/>
            <w:left w:val="none" w:sz="0" w:space="0" w:color="auto"/>
            <w:bottom w:val="none" w:sz="0" w:space="0" w:color="auto"/>
            <w:right w:val="none" w:sz="0" w:space="0" w:color="auto"/>
          </w:divBdr>
        </w:div>
        <w:div w:id="1129402325">
          <w:marLeft w:val="0"/>
          <w:marRight w:val="0"/>
          <w:marTop w:val="100"/>
          <w:marBottom w:val="100"/>
          <w:divBdr>
            <w:top w:val="none" w:sz="0" w:space="0" w:color="auto"/>
            <w:left w:val="none" w:sz="0" w:space="0" w:color="auto"/>
            <w:bottom w:val="none" w:sz="0" w:space="0" w:color="auto"/>
            <w:right w:val="none" w:sz="0" w:space="0" w:color="auto"/>
          </w:divBdr>
        </w:div>
        <w:div w:id="1739326072">
          <w:marLeft w:val="0"/>
          <w:marRight w:val="0"/>
          <w:marTop w:val="100"/>
          <w:marBottom w:val="100"/>
          <w:divBdr>
            <w:top w:val="none" w:sz="0" w:space="0" w:color="auto"/>
            <w:left w:val="none" w:sz="0" w:space="0" w:color="auto"/>
            <w:bottom w:val="none" w:sz="0" w:space="0" w:color="auto"/>
            <w:right w:val="none" w:sz="0" w:space="0" w:color="auto"/>
          </w:divBdr>
        </w:div>
      </w:divsChild>
    </w:div>
    <w:div w:id="1488673084">
      <w:bodyDiv w:val="1"/>
      <w:marLeft w:val="0"/>
      <w:marRight w:val="0"/>
      <w:marTop w:val="0"/>
      <w:marBottom w:val="0"/>
      <w:divBdr>
        <w:top w:val="none" w:sz="0" w:space="0" w:color="auto"/>
        <w:left w:val="none" w:sz="0" w:space="0" w:color="auto"/>
        <w:bottom w:val="none" w:sz="0" w:space="0" w:color="auto"/>
        <w:right w:val="none" w:sz="0" w:space="0" w:color="auto"/>
      </w:divBdr>
    </w:div>
    <w:div w:id="1518813362">
      <w:bodyDiv w:val="1"/>
      <w:marLeft w:val="0"/>
      <w:marRight w:val="0"/>
      <w:marTop w:val="0"/>
      <w:marBottom w:val="0"/>
      <w:divBdr>
        <w:top w:val="none" w:sz="0" w:space="0" w:color="auto"/>
        <w:left w:val="none" w:sz="0" w:space="0" w:color="auto"/>
        <w:bottom w:val="none" w:sz="0" w:space="0" w:color="auto"/>
        <w:right w:val="none" w:sz="0" w:space="0" w:color="auto"/>
      </w:divBdr>
    </w:div>
    <w:div w:id="1540314391">
      <w:bodyDiv w:val="1"/>
      <w:marLeft w:val="0"/>
      <w:marRight w:val="0"/>
      <w:marTop w:val="0"/>
      <w:marBottom w:val="0"/>
      <w:divBdr>
        <w:top w:val="none" w:sz="0" w:space="0" w:color="auto"/>
        <w:left w:val="none" w:sz="0" w:space="0" w:color="auto"/>
        <w:bottom w:val="none" w:sz="0" w:space="0" w:color="auto"/>
        <w:right w:val="none" w:sz="0" w:space="0" w:color="auto"/>
      </w:divBdr>
    </w:div>
    <w:div w:id="1635523326">
      <w:bodyDiv w:val="1"/>
      <w:marLeft w:val="0"/>
      <w:marRight w:val="0"/>
      <w:marTop w:val="0"/>
      <w:marBottom w:val="0"/>
      <w:divBdr>
        <w:top w:val="none" w:sz="0" w:space="0" w:color="auto"/>
        <w:left w:val="none" w:sz="0" w:space="0" w:color="auto"/>
        <w:bottom w:val="none" w:sz="0" w:space="0" w:color="auto"/>
        <w:right w:val="none" w:sz="0" w:space="0" w:color="auto"/>
      </w:divBdr>
      <w:divsChild>
        <w:div w:id="257103928">
          <w:marLeft w:val="0"/>
          <w:marRight w:val="0"/>
          <w:marTop w:val="100"/>
          <w:marBottom w:val="100"/>
          <w:divBdr>
            <w:top w:val="none" w:sz="0" w:space="0" w:color="auto"/>
            <w:left w:val="none" w:sz="0" w:space="0" w:color="auto"/>
            <w:bottom w:val="none" w:sz="0" w:space="0" w:color="auto"/>
            <w:right w:val="none" w:sz="0" w:space="0" w:color="auto"/>
          </w:divBdr>
        </w:div>
        <w:div w:id="257908708">
          <w:marLeft w:val="0"/>
          <w:marRight w:val="0"/>
          <w:marTop w:val="100"/>
          <w:marBottom w:val="100"/>
          <w:divBdr>
            <w:top w:val="none" w:sz="0" w:space="0" w:color="auto"/>
            <w:left w:val="none" w:sz="0" w:space="0" w:color="auto"/>
            <w:bottom w:val="none" w:sz="0" w:space="0" w:color="auto"/>
            <w:right w:val="none" w:sz="0" w:space="0" w:color="auto"/>
          </w:divBdr>
        </w:div>
        <w:div w:id="515121062">
          <w:marLeft w:val="0"/>
          <w:marRight w:val="0"/>
          <w:marTop w:val="100"/>
          <w:marBottom w:val="100"/>
          <w:divBdr>
            <w:top w:val="none" w:sz="0" w:space="0" w:color="auto"/>
            <w:left w:val="none" w:sz="0" w:space="0" w:color="auto"/>
            <w:bottom w:val="none" w:sz="0" w:space="0" w:color="auto"/>
            <w:right w:val="none" w:sz="0" w:space="0" w:color="auto"/>
          </w:divBdr>
        </w:div>
        <w:div w:id="695616737">
          <w:marLeft w:val="0"/>
          <w:marRight w:val="0"/>
          <w:marTop w:val="100"/>
          <w:marBottom w:val="100"/>
          <w:divBdr>
            <w:top w:val="none" w:sz="0" w:space="0" w:color="auto"/>
            <w:left w:val="none" w:sz="0" w:space="0" w:color="auto"/>
            <w:bottom w:val="none" w:sz="0" w:space="0" w:color="auto"/>
            <w:right w:val="none" w:sz="0" w:space="0" w:color="auto"/>
          </w:divBdr>
        </w:div>
        <w:div w:id="1143159327">
          <w:marLeft w:val="0"/>
          <w:marRight w:val="0"/>
          <w:marTop w:val="100"/>
          <w:marBottom w:val="100"/>
          <w:divBdr>
            <w:top w:val="none" w:sz="0" w:space="0" w:color="auto"/>
            <w:left w:val="none" w:sz="0" w:space="0" w:color="auto"/>
            <w:bottom w:val="none" w:sz="0" w:space="0" w:color="auto"/>
            <w:right w:val="none" w:sz="0" w:space="0" w:color="auto"/>
          </w:divBdr>
        </w:div>
        <w:div w:id="1449205949">
          <w:marLeft w:val="0"/>
          <w:marRight w:val="0"/>
          <w:marTop w:val="100"/>
          <w:marBottom w:val="100"/>
          <w:divBdr>
            <w:top w:val="none" w:sz="0" w:space="0" w:color="auto"/>
            <w:left w:val="none" w:sz="0" w:space="0" w:color="auto"/>
            <w:bottom w:val="none" w:sz="0" w:space="0" w:color="auto"/>
            <w:right w:val="none" w:sz="0" w:space="0" w:color="auto"/>
          </w:divBdr>
        </w:div>
      </w:divsChild>
    </w:div>
    <w:div w:id="1755862372">
      <w:bodyDiv w:val="1"/>
      <w:marLeft w:val="0"/>
      <w:marRight w:val="0"/>
      <w:marTop w:val="0"/>
      <w:marBottom w:val="0"/>
      <w:divBdr>
        <w:top w:val="none" w:sz="0" w:space="0" w:color="auto"/>
        <w:left w:val="none" w:sz="0" w:space="0" w:color="auto"/>
        <w:bottom w:val="none" w:sz="0" w:space="0" w:color="auto"/>
        <w:right w:val="none" w:sz="0" w:space="0" w:color="auto"/>
      </w:divBdr>
    </w:div>
    <w:div w:id="1782021463">
      <w:bodyDiv w:val="1"/>
      <w:marLeft w:val="0"/>
      <w:marRight w:val="0"/>
      <w:marTop w:val="0"/>
      <w:marBottom w:val="0"/>
      <w:divBdr>
        <w:top w:val="none" w:sz="0" w:space="0" w:color="auto"/>
        <w:left w:val="none" w:sz="0" w:space="0" w:color="auto"/>
        <w:bottom w:val="none" w:sz="0" w:space="0" w:color="auto"/>
        <w:right w:val="none" w:sz="0" w:space="0" w:color="auto"/>
      </w:divBdr>
    </w:div>
    <w:div w:id="1841389852">
      <w:bodyDiv w:val="1"/>
      <w:marLeft w:val="0"/>
      <w:marRight w:val="0"/>
      <w:marTop w:val="0"/>
      <w:marBottom w:val="0"/>
      <w:divBdr>
        <w:top w:val="none" w:sz="0" w:space="0" w:color="auto"/>
        <w:left w:val="none" w:sz="0" w:space="0" w:color="auto"/>
        <w:bottom w:val="none" w:sz="0" w:space="0" w:color="auto"/>
        <w:right w:val="none" w:sz="0" w:space="0" w:color="auto"/>
      </w:divBdr>
    </w:div>
    <w:div w:id="1862860842">
      <w:bodyDiv w:val="1"/>
      <w:marLeft w:val="0"/>
      <w:marRight w:val="0"/>
      <w:marTop w:val="0"/>
      <w:marBottom w:val="0"/>
      <w:divBdr>
        <w:top w:val="none" w:sz="0" w:space="0" w:color="auto"/>
        <w:left w:val="none" w:sz="0" w:space="0" w:color="auto"/>
        <w:bottom w:val="none" w:sz="0" w:space="0" w:color="auto"/>
        <w:right w:val="none" w:sz="0" w:space="0" w:color="auto"/>
      </w:divBdr>
    </w:div>
    <w:div w:id="1977642899">
      <w:bodyDiv w:val="1"/>
      <w:marLeft w:val="0"/>
      <w:marRight w:val="0"/>
      <w:marTop w:val="0"/>
      <w:marBottom w:val="0"/>
      <w:divBdr>
        <w:top w:val="none" w:sz="0" w:space="0" w:color="auto"/>
        <w:left w:val="none" w:sz="0" w:space="0" w:color="auto"/>
        <w:bottom w:val="none" w:sz="0" w:space="0" w:color="auto"/>
        <w:right w:val="none" w:sz="0" w:space="0" w:color="auto"/>
      </w:divBdr>
    </w:div>
    <w:div w:id="2014798277">
      <w:bodyDiv w:val="1"/>
      <w:marLeft w:val="0"/>
      <w:marRight w:val="0"/>
      <w:marTop w:val="0"/>
      <w:marBottom w:val="0"/>
      <w:divBdr>
        <w:top w:val="none" w:sz="0" w:space="0" w:color="auto"/>
        <w:left w:val="none" w:sz="0" w:space="0" w:color="auto"/>
        <w:bottom w:val="none" w:sz="0" w:space="0" w:color="auto"/>
        <w:right w:val="none" w:sz="0" w:space="0" w:color="auto"/>
      </w:divBdr>
    </w:div>
    <w:div w:id="214669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D0F3F-3296-42DC-AC8B-AD640D433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17</Pages>
  <Words>4425</Words>
  <Characters>25223</Characters>
  <Application>Microsoft Office Word</Application>
  <DocSecurity>0</DocSecurity>
  <Lines>210</Lines>
  <Paragraphs>59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SỞ GD&amp;ĐT BẮC NINH</vt:lpstr>
      <vt:lpstr>SỞ GD&amp;ĐT BẮC NINH</vt:lpstr>
    </vt:vector>
  </TitlesOfParts>
  <Company>- ETH0 -</Company>
  <LinksUpToDate>false</LinksUpToDate>
  <CharactersWithSpaces>29589</CharactersWithSpaces>
  <SharedDoc>false</SharedDoc>
  <HLinks>
    <vt:vector size="36" baseType="variant">
      <vt:variant>
        <vt:i4>3014759</vt:i4>
      </vt:variant>
      <vt:variant>
        <vt:i4>15</vt:i4>
      </vt:variant>
      <vt:variant>
        <vt:i4>0</vt:i4>
      </vt:variant>
      <vt:variant>
        <vt:i4>5</vt:i4>
      </vt:variant>
      <vt:variant>
        <vt:lpwstr>https://thuvienphapluat.vn/van-ban/Bo-may-hanh-chinh/Quyet-dinh-2077-QD-BGDDT-2017-nhiem-vu-co-cau-don-vi-giup-Bo-truong-thuc-hien-quan-ly-352835.aspx</vt:lpwstr>
      </vt:variant>
      <vt:variant>
        <vt:lpwstr/>
      </vt:variant>
      <vt:variant>
        <vt:i4>3014759</vt:i4>
      </vt:variant>
      <vt:variant>
        <vt:i4>12</vt:i4>
      </vt:variant>
      <vt:variant>
        <vt:i4>0</vt:i4>
      </vt:variant>
      <vt:variant>
        <vt:i4>5</vt:i4>
      </vt:variant>
      <vt:variant>
        <vt:lpwstr>https://thuvienphapluat.vn/van-ban/Bo-may-hanh-chinh/Quyet-dinh-2077-QD-BGDDT-2017-nhiem-vu-co-cau-don-vi-giup-Bo-truong-thuc-hien-quan-ly-352835.aspx</vt:lpwstr>
      </vt:variant>
      <vt:variant>
        <vt:lpwstr/>
      </vt:variant>
      <vt:variant>
        <vt:i4>3014759</vt:i4>
      </vt:variant>
      <vt:variant>
        <vt:i4>9</vt:i4>
      </vt:variant>
      <vt:variant>
        <vt:i4>0</vt:i4>
      </vt:variant>
      <vt:variant>
        <vt:i4>5</vt:i4>
      </vt:variant>
      <vt:variant>
        <vt:lpwstr>https://thuvienphapluat.vn/van-ban/Bo-may-hanh-chinh/Quyet-dinh-2077-QD-BGDDT-2017-nhiem-vu-co-cau-don-vi-giup-Bo-truong-thuc-hien-quan-ly-352835.aspx</vt:lpwstr>
      </vt:variant>
      <vt:variant>
        <vt:lpwstr/>
      </vt:variant>
      <vt:variant>
        <vt:i4>3014759</vt:i4>
      </vt:variant>
      <vt:variant>
        <vt:i4>6</vt:i4>
      </vt:variant>
      <vt:variant>
        <vt:i4>0</vt:i4>
      </vt:variant>
      <vt:variant>
        <vt:i4>5</vt:i4>
      </vt:variant>
      <vt:variant>
        <vt:lpwstr>https://thuvienphapluat.vn/van-ban/Bo-may-hanh-chinh/Quyet-dinh-2077-QD-BGDDT-2017-nhiem-vu-co-cau-don-vi-giup-Bo-truong-thuc-hien-quan-ly-352835.aspx</vt:lpwstr>
      </vt:variant>
      <vt:variant>
        <vt:lpwstr/>
      </vt:variant>
      <vt:variant>
        <vt:i4>3014759</vt:i4>
      </vt:variant>
      <vt:variant>
        <vt:i4>3</vt:i4>
      </vt:variant>
      <vt:variant>
        <vt:i4>0</vt:i4>
      </vt:variant>
      <vt:variant>
        <vt:i4>5</vt:i4>
      </vt:variant>
      <vt:variant>
        <vt:lpwstr>https://thuvienphapluat.vn/van-ban/Bo-may-hanh-chinh/Quyet-dinh-2077-QD-BGDDT-2017-nhiem-vu-co-cau-don-vi-giup-Bo-truong-thuc-hien-quan-ly-352835.aspx</vt:lpwstr>
      </vt:variant>
      <vt:variant>
        <vt:lpwstr/>
      </vt:variant>
      <vt:variant>
        <vt:i4>3014759</vt:i4>
      </vt:variant>
      <vt:variant>
        <vt:i4>0</vt:i4>
      </vt:variant>
      <vt:variant>
        <vt:i4>0</vt:i4>
      </vt:variant>
      <vt:variant>
        <vt:i4>5</vt:i4>
      </vt:variant>
      <vt:variant>
        <vt:lpwstr>https://thuvienphapluat.vn/van-ban/Bo-may-hanh-chinh/Quyet-dinh-2077-QD-BGDDT-2017-nhiem-vu-co-cau-don-vi-giup-Bo-truong-thuc-hien-quan-ly-352835.aspx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GD&amp;ĐT BẮC NINH</dc:title>
  <dc:subject/>
  <dc:creator>Thanh An</dc:creator>
  <cp:keywords/>
  <cp:lastModifiedBy>Hoàng Trung Sâm</cp:lastModifiedBy>
  <cp:revision>172</cp:revision>
  <cp:lastPrinted>2024-03-27T01:08:00Z</cp:lastPrinted>
  <dcterms:created xsi:type="dcterms:W3CDTF">2024-02-05T09:47:00Z</dcterms:created>
  <dcterms:modified xsi:type="dcterms:W3CDTF">2024-03-28T00:02:00Z</dcterms:modified>
</cp:coreProperties>
</file>